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41" w:rsidRPr="00FB02CC" w:rsidRDefault="00466741" w:rsidP="00466741">
      <w:pPr>
        <w:spacing w:after="0" w:line="240" w:lineRule="auto"/>
        <w:ind w:left="119"/>
        <w:jc w:val="center"/>
        <w:rPr>
          <w:lang w:val="ru-RU"/>
        </w:rPr>
      </w:pPr>
      <w:bookmarkStart w:id="0" w:name="block-20241379"/>
      <w:r w:rsidRPr="00FB02CC">
        <w:rPr>
          <w:rFonts w:ascii="Times New Roman" w:hAnsi="Times New Roman"/>
          <w:color w:val="000000"/>
          <w:sz w:val="28"/>
          <w:lang w:val="ru-RU"/>
        </w:rPr>
        <w:t>МИНИСТЕРСТВО ПРОСВЕЩЕНИЯ РОССИЙСКОЙ ФЕДЕРАЦИИ</w:t>
      </w:r>
    </w:p>
    <w:p w:rsidR="00466741" w:rsidRPr="00FB02CC" w:rsidRDefault="00466741" w:rsidP="00466741">
      <w:pPr>
        <w:spacing w:after="0" w:line="240" w:lineRule="auto"/>
        <w:ind w:left="119"/>
        <w:jc w:val="center"/>
        <w:rPr>
          <w:lang w:val="ru-RU"/>
        </w:rPr>
      </w:pPr>
      <w:r w:rsidRPr="00FB02CC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0ff8209f-a031-4e38-b2e9-77222347598e"/>
      <w:r w:rsidRPr="00FB02CC">
        <w:rPr>
          <w:rFonts w:ascii="Times New Roman" w:hAnsi="Times New Roman"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FB02C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466741" w:rsidRPr="00FB02CC" w:rsidRDefault="00466741" w:rsidP="00466741">
      <w:pPr>
        <w:spacing w:after="0" w:line="240" w:lineRule="auto"/>
        <w:ind w:left="119"/>
        <w:jc w:val="center"/>
        <w:rPr>
          <w:lang w:val="ru-RU"/>
        </w:rPr>
      </w:pPr>
      <w:r w:rsidRPr="00FB02CC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faacd0a8-d455-4eb1-b068-cbe4889abc92"/>
      <w:r w:rsidRPr="00FB02CC">
        <w:rPr>
          <w:rFonts w:ascii="Times New Roman" w:hAnsi="Times New Roman"/>
          <w:color w:val="000000"/>
          <w:sz w:val="28"/>
          <w:lang w:val="ru-RU"/>
        </w:rPr>
        <w:t>Комитет по образованию Вологодского муниципального округа</w:t>
      </w:r>
      <w:bookmarkEnd w:id="2"/>
      <w:r w:rsidRPr="00FB02C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66741" w:rsidRPr="00FB02CC" w:rsidRDefault="00466741" w:rsidP="00466741">
      <w:pPr>
        <w:spacing w:after="0" w:line="240" w:lineRule="auto"/>
        <w:ind w:left="119"/>
        <w:jc w:val="center"/>
        <w:rPr>
          <w:lang w:val="ru-RU"/>
        </w:rPr>
      </w:pPr>
      <w:r w:rsidRPr="00FB02CC">
        <w:rPr>
          <w:rFonts w:ascii="Times New Roman" w:hAnsi="Times New Roman"/>
          <w:color w:val="000000"/>
          <w:sz w:val="28"/>
          <w:lang w:val="ru-RU"/>
        </w:rPr>
        <w:t>МБОУ ВМО "</w:t>
      </w:r>
      <w:proofErr w:type="spellStart"/>
      <w:r w:rsidRPr="00FB02CC">
        <w:rPr>
          <w:rFonts w:ascii="Times New Roman" w:hAnsi="Times New Roman"/>
          <w:color w:val="000000"/>
          <w:sz w:val="28"/>
          <w:lang w:val="ru-RU"/>
        </w:rPr>
        <w:t>Кипеловская</w:t>
      </w:r>
      <w:proofErr w:type="spellEnd"/>
      <w:r w:rsidRPr="00FB02CC">
        <w:rPr>
          <w:rFonts w:ascii="Times New Roman" w:hAnsi="Times New Roman"/>
          <w:color w:val="000000"/>
          <w:sz w:val="28"/>
          <w:lang w:val="ru-RU"/>
        </w:rPr>
        <w:t xml:space="preserve"> средняя школа"</w:t>
      </w:r>
    </w:p>
    <w:p w:rsidR="00466741" w:rsidRPr="00FB02CC" w:rsidRDefault="00466741" w:rsidP="00466741">
      <w:pPr>
        <w:spacing w:after="0" w:line="240" w:lineRule="auto"/>
        <w:ind w:left="119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rPr>
          <w:lang w:val="ru-RU"/>
        </w:rPr>
      </w:pPr>
    </w:p>
    <w:tbl>
      <w:tblPr>
        <w:tblW w:w="0" w:type="auto"/>
        <w:tblInd w:w="-601" w:type="dxa"/>
        <w:tblLook w:val="04A0"/>
      </w:tblPr>
      <w:tblGrid>
        <w:gridCol w:w="1843"/>
        <w:gridCol w:w="4536"/>
        <w:gridCol w:w="3115"/>
      </w:tblGrid>
      <w:tr w:rsidR="00466741" w:rsidRPr="005578B6" w:rsidTr="00775A40">
        <w:tc>
          <w:tcPr>
            <w:tcW w:w="1843" w:type="dxa"/>
          </w:tcPr>
          <w:p w:rsidR="00466741" w:rsidRPr="0040209D" w:rsidRDefault="00466741" w:rsidP="00775A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466741" w:rsidRPr="0040209D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6741" w:rsidRPr="0040209D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6741" w:rsidRPr="005578B6" w:rsidTr="00775A40">
        <w:tc>
          <w:tcPr>
            <w:tcW w:w="1843" w:type="dxa"/>
          </w:tcPr>
          <w:p w:rsidR="00466741" w:rsidRPr="00FB02CC" w:rsidRDefault="00466741" w:rsidP="00775A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от «28» 08.2023 г. №1</w:t>
            </w:r>
          </w:p>
          <w:p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08.2023 г. № 126</w:t>
            </w:r>
          </w:p>
          <w:p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6741" w:rsidRPr="005B488F" w:rsidRDefault="00466741" w:rsidP="00466741">
      <w:pPr>
        <w:spacing w:after="0"/>
        <w:ind w:left="120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rPr>
          <w:lang w:val="ru-RU"/>
        </w:rPr>
      </w:pPr>
      <w:r w:rsidRPr="005B488F">
        <w:rPr>
          <w:rFonts w:ascii="Times New Roman" w:hAnsi="Times New Roman"/>
          <w:color w:val="000000"/>
          <w:sz w:val="28"/>
          <w:lang w:val="ru-RU"/>
        </w:rPr>
        <w:t>‌</w:t>
      </w:r>
    </w:p>
    <w:p w:rsidR="00466741" w:rsidRPr="005B488F" w:rsidRDefault="00466741" w:rsidP="00466741">
      <w:pPr>
        <w:spacing w:after="0"/>
        <w:ind w:left="120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rPr>
          <w:lang w:val="ru-RU"/>
        </w:rPr>
      </w:pPr>
    </w:p>
    <w:p w:rsidR="00466741" w:rsidRPr="00182D7D" w:rsidRDefault="00466741" w:rsidP="0046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82D7D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Изобразительное искусство</w:t>
      </w:r>
      <w:r w:rsidRPr="00182D7D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466741" w:rsidRPr="00182D7D" w:rsidRDefault="00466741" w:rsidP="0046674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2D7D">
        <w:rPr>
          <w:rFonts w:ascii="Times New Roman" w:hAnsi="Times New Roman" w:cs="Times New Roman"/>
          <w:sz w:val="28"/>
          <w:szCs w:val="28"/>
          <w:lang w:val="ru-RU"/>
        </w:rPr>
        <w:t>адаптированной</w:t>
      </w:r>
      <w:r w:rsidRPr="00182D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основной образовательной программы основного общего образования обучающихся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нарушением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двигательного аппарата   </w:t>
      </w:r>
      <w:r w:rsidRPr="00182D7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5-7</w:t>
      </w:r>
      <w:r w:rsidRPr="00182D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(вариант 6.1)</w:t>
      </w:r>
    </w:p>
    <w:p w:rsidR="00466741" w:rsidRPr="00260200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260200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:rsidR="00466741" w:rsidRPr="00FB02CC" w:rsidRDefault="00466741" w:rsidP="0046674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488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r w:rsidRPr="00FB02CC">
        <w:rPr>
          <w:rFonts w:ascii="Times New Roman" w:hAnsi="Times New Roman"/>
          <w:color w:val="000000"/>
          <w:sz w:val="28"/>
          <w:lang w:val="ru-RU"/>
        </w:rPr>
        <w:t>Кипелово</w:t>
      </w:r>
      <w:bookmarkEnd w:id="3"/>
      <w:r w:rsidRPr="00FB02CC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4" w:name="df49827c-e8f0-4c9a-abd2-415b465ab7b1"/>
    </w:p>
    <w:p w:rsidR="00466741" w:rsidRPr="00FB02CC" w:rsidRDefault="00466741" w:rsidP="00466741">
      <w:pPr>
        <w:spacing w:after="0"/>
        <w:ind w:left="120"/>
        <w:jc w:val="center"/>
        <w:rPr>
          <w:lang w:val="ru-RU"/>
        </w:rPr>
      </w:pPr>
      <w:r w:rsidRPr="00FB02CC">
        <w:rPr>
          <w:rFonts w:ascii="Times New Roman" w:hAnsi="Times New Roman"/>
          <w:color w:val="000000"/>
          <w:sz w:val="28"/>
          <w:lang w:val="ru-RU"/>
        </w:rPr>
        <w:t>2023</w:t>
      </w:r>
      <w:bookmarkEnd w:id="4"/>
      <w:r w:rsidRPr="00FB02C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66741" w:rsidRPr="00FB02CC" w:rsidRDefault="00466741" w:rsidP="00466741">
      <w:pPr>
        <w:spacing w:after="0"/>
        <w:ind w:left="120"/>
        <w:rPr>
          <w:lang w:val="ru-RU"/>
        </w:rPr>
      </w:pPr>
    </w:p>
    <w:p w:rsidR="00112C4C" w:rsidRDefault="00112C4C">
      <w:pPr>
        <w:spacing w:after="0"/>
        <w:ind w:left="120"/>
        <w:rPr>
          <w:lang w:val="ru-RU"/>
        </w:rPr>
      </w:pPr>
    </w:p>
    <w:p w:rsidR="00466741" w:rsidRDefault="00466741">
      <w:pPr>
        <w:spacing w:after="0"/>
        <w:ind w:left="120"/>
        <w:rPr>
          <w:lang w:val="ru-RU"/>
        </w:rPr>
      </w:pPr>
    </w:p>
    <w:p w:rsidR="00466741" w:rsidRPr="00927196" w:rsidRDefault="00466741">
      <w:pPr>
        <w:spacing w:after="0"/>
        <w:ind w:left="120"/>
        <w:rPr>
          <w:lang w:val="ru-RU"/>
        </w:rPr>
      </w:pPr>
    </w:p>
    <w:p w:rsidR="00927196" w:rsidRPr="005B488F" w:rsidRDefault="00927196" w:rsidP="00927196">
      <w:pPr>
        <w:spacing w:after="0"/>
        <w:ind w:left="120"/>
        <w:jc w:val="both"/>
        <w:rPr>
          <w:lang w:val="ru-RU"/>
        </w:rPr>
      </w:pPr>
      <w:r w:rsidRPr="005B48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7196" w:rsidRPr="005B488F" w:rsidRDefault="00927196" w:rsidP="00927196">
      <w:pPr>
        <w:spacing w:after="0"/>
        <w:ind w:left="120"/>
        <w:jc w:val="both"/>
        <w:rPr>
          <w:lang w:val="ru-RU"/>
        </w:rPr>
      </w:pPr>
    </w:p>
    <w:p w:rsidR="00927196" w:rsidRPr="00C94EAB" w:rsidRDefault="00927196" w:rsidP="0092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EAB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по технологии для обучающихся с нарушениями опорно-двигательного аппарата (вариант 6.1) представляет собой программу, адаптированную для обучения, воспитания и </w:t>
      </w:r>
      <w:proofErr w:type="gramStart"/>
      <w:r w:rsidRPr="00C94EAB">
        <w:rPr>
          <w:rFonts w:ascii="Times New Roman" w:hAnsi="Times New Roman" w:cs="Times New Roman"/>
          <w:sz w:val="28"/>
          <w:szCs w:val="28"/>
          <w:lang w:val="ru-RU"/>
        </w:rPr>
        <w:t>социализации</w:t>
      </w:r>
      <w:proofErr w:type="gramEnd"/>
      <w:r w:rsidRPr="00C94EAB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нарушениями НОДА с учетом их особых образовательных потребностей.</w:t>
      </w:r>
    </w:p>
    <w:p w:rsidR="00927196" w:rsidRPr="00C94EAB" w:rsidRDefault="00927196" w:rsidP="0092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EAB">
        <w:rPr>
          <w:rFonts w:ascii="Times New Roman" w:hAnsi="Times New Roman" w:cs="Times New Roman"/>
          <w:sz w:val="28"/>
          <w:szCs w:val="28"/>
          <w:lang w:val="ru-RU"/>
        </w:rPr>
        <w:t xml:space="preserve">Вариант 6.1. </w:t>
      </w:r>
      <w:proofErr w:type="gramStart"/>
      <w:r w:rsidRPr="00C94EAB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C94EAB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НОДА реализовывается в инклюзивных классах. </w:t>
      </w:r>
    </w:p>
    <w:p w:rsidR="00927196" w:rsidRPr="00C94EAB" w:rsidRDefault="00927196" w:rsidP="0092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EAB">
        <w:rPr>
          <w:rFonts w:ascii="Times New Roman" w:hAnsi="Times New Roman" w:cs="Times New Roman"/>
          <w:sz w:val="28"/>
          <w:szCs w:val="28"/>
          <w:lang w:val="ru-RU"/>
        </w:rPr>
        <w:t>Целями реализации программы  для обучающихся с НОДА (вариант 6.1) являются:</w:t>
      </w:r>
    </w:p>
    <w:p w:rsidR="00927196" w:rsidRPr="00C94EAB" w:rsidRDefault="00927196" w:rsidP="00927196">
      <w:pPr>
        <w:pStyle w:val="ae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>организация учебного процесса для обучающихся с нарушениями опорно-двигательного аппарата с учетом целей, содержания и планируемых результатов основного общего образования, отраженных в ФГОС ООО;</w:t>
      </w:r>
    </w:p>
    <w:p w:rsidR="00927196" w:rsidRPr="00C94EAB" w:rsidRDefault="00927196" w:rsidP="00927196">
      <w:pPr>
        <w:pStyle w:val="ae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>создание условий для становления и формирования личности обучающегося с учетом имеющихся ограничений в двигательной сфере;</w:t>
      </w:r>
    </w:p>
    <w:p w:rsidR="00927196" w:rsidRPr="00C94EAB" w:rsidRDefault="00927196" w:rsidP="00927196">
      <w:pPr>
        <w:pStyle w:val="ae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C94EAB">
        <w:rPr>
          <w:rFonts w:ascii="Times New Roman" w:hAnsi="Times New Roman"/>
          <w:sz w:val="28"/>
          <w:szCs w:val="28"/>
        </w:rPr>
        <w:t>организация деятельности педагогических работников образовательном учреждении  по созданию индивидуальных программ и учебных планов для обучающихся с нарушениями опорно-двигательного аппарата.</w:t>
      </w:r>
      <w:proofErr w:type="gramEnd"/>
    </w:p>
    <w:p w:rsidR="00927196" w:rsidRPr="00C94EAB" w:rsidRDefault="00927196" w:rsidP="0092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EAB">
        <w:rPr>
          <w:rFonts w:ascii="Times New Roman" w:hAnsi="Times New Roman" w:cs="Times New Roman"/>
          <w:sz w:val="28"/>
          <w:szCs w:val="28"/>
          <w:lang w:val="ru-RU"/>
        </w:rPr>
        <w:t>Достижение поставленных целей реализации рабочей программы  для обучающихся с НДА (вариант 6.1) предусматривает решение следующих основных задач:</w:t>
      </w:r>
    </w:p>
    <w:p w:rsidR="00927196" w:rsidRPr="00C94EAB" w:rsidRDefault="00927196" w:rsidP="00927196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 xml:space="preserve">обеспечение доступности получения качественного основного общего образования, в том числе специальных условий, учитывающих особые образовательные потребности обучающихся с НОДА, достижение планируемых результатов освоения </w:t>
      </w:r>
      <w:proofErr w:type="gramStart"/>
      <w:r w:rsidRPr="00C94EA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94EAB">
        <w:rPr>
          <w:rFonts w:ascii="Times New Roman" w:hAnsi="Times New Roman"/>
          <w:sz w:val="28"/>
          <w:szCs w:val="28"/>
        </w:rPr>
        <w:t xml:space="preserve"> адаптированной основной общеобразовательной программы основного общего образования, создание возможности для их социализации;</w:t>
      </w:r>
    </w:p>
    <w:p w:rsidR="00927196" w:rsidRPr="00C94EAB" w:rsidRDefault="00927196" w:rsidP="00927196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 xml:space="preserve">сохранение и укрепление физического, психологического и социального здоровья обучающихся </w:t>
      </w:r>
      <w:proofErr w:type="gramStart"/>
      <w:r w:rsidRPr="00C94EAB">
        <w:rPr>
          <w:rFonts w:ascii="Times New Roman" w:hAnsi="Times New Roman"/>
          <w:sz w:val="28"/>
          <w:szCs w:val="28"/>
        </w:rPr>
        <w:t>с</w:t>
      </w:r>
      <w:proofErr w:type="gramEnd"/>
      <w:r w:rsidRPr="00C94EAB">
        <w:rPr>
          <w:rFonts w:ascii="Times New Roman" w:hAnsi="Times New Roman"/>
          <w:sz w:val="28"/>
          <w:szCs w:val="28"/>
        </w:rPr>
        <w:t xml:space="preserve"> НО ДА, коррекция отклонений в развитии, обеспечение безопасности;</w:t>
      </w:r>
    </w:p>
    <w:p w:rsidR="00927196" w:rsidRPr="00C94EAB" w:rsidRDefault="00927196" w:rsidP="00927196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>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образования, профессиональной деятельности и успешной социализации с учетом имеющихся ограничений в двигательной сфере.</w:t>
      </w:r>
    </w:p>
    <w:p w:rsidR="00927196" w:rsidRPr="00C94EAB" w:rsidRDefault="00927196" w:rsidP="0092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EAB">
        <w:rPr>
          <w:rFonts w:ascii="Times New Roman" w:hAnsi="Times New Roman" w:cs="Times New Roman"/>
          <w:sz w:val="28"/>
          <w:szCs w:val="28"/>
          <w:lang w:val="ru-RU"/>
        </w:rPr>
        <w:t>Программа  для обучающихся с НОДА (вариант 6.1) учитывает следующие принципы:</w:t>
      </w:r>
    </w:p>
    <w:p w:rsidR="00927196" w:rsidRPr="00C94EAB" w:rsidRDefault="00927196" w:rsidP="0092719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EAB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Pr="00C94EAB">
        <w:rPr>
          <w:rFonts w:ascii="Times New Roman" w:hAnsi="Times New Roman"/>
          <w:sz w:val="28"/>
          <w:szCs w:val="28"/>
        </w:rPr>
        <w:t xml:space="preserve"> подход,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</w:t>
      </w:r>
      <w:r w:rsidRPr="00C94EAB">
        <w:rPr>
          <w:rFonts w:ascii="Times New Roman" w:hAnsi="Times New Roman"/>
          <w:sz w:val="28"/>
          <w:szCs w:val="28"/>
        </w:rPr>
        <w:lastRenderedPageBreak/>
        <w:t>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927196" w:rsidRPr="00C94EAB" w:rsidRDefault="00927196" w:rsidP="0092719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>принцип учета индивидуальных возрастных, психологических и физиологических особенностей обучающихся с НОДА при построении образовательного процесса и определении образовательно-воспитательных целей и путей их достижения;</w:t>
      </w:r>
    </w:p>
    <w:p w:rsidR="00927196" w:rsidRPr="00C94EAB" w:rsidRDefault="00927196" w:rsidP="0092719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>принцип обеспечения фундаментального характера образования, учета специфики изучаемых учебных предметов;</w:t>
      </w:r>
    </w:p>
    <w:p w:rsidR="00927196" w:rsidRPr="00C94EAB" w:rsidRDefault="00927196" w:rsidP="0092719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>принцип интеграции обучения и воспитания: связь урочной и внеурочной деятельности, предполагающий направленность учебного процесса на достижение личностных результатов освоения программы;</w:t>
      </w:r>
    </w:p>
    <w:p w:rsidR="00927196" w:rsidRPr="00C94EAB" w:rsidRDefault="00927196" w:rsidP="0092719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C94EAB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C94EAB">
        <w:rPr>
          <w:rFonts w:ascii="Times New Roman" w:hAnsi="Times New Roman"/>
          <w:sz w:val="28"/>
          <w:szCs w:val="28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C94EAB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C94EAB">
        <w:rPr>
          <w:rFonts w:ascii="Times New Roman" w:hAnsi="Times New Roman"/>
          <w:sz w:val="28"/>
          <w:szCs w:val="28"/>
        </w:rPr>
        <w:t xml:space="preserve"> педагогических технологий. Объем учебной нагрузки, организация учебных мероприятий должна соответствовать требованиям, предусмотренным санитарными правилами и нормами Гигиенических нормативов и Санитарно-эпидемиологических требований;</w:t>
      </w:r>
    </w:p>
    <w:p w:rsidR="00927196" w:rsidRPr="00C94EAB" w:rsidRDefault="00927196" w:rsidP="0092719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 xml:space="preserve">принцип системности </w:t>
      </w:r>
      <w:proofErr w:type="gramStart"/>
      <w:r w:rsidRPr="00C94EAB">
        <w:rPr>
          <w:rFonts w:ascii="Times New Roman" w:hAnsi="Times New Roman"/>
          <w:sz w:val="28"/>
          <w:szCs w:val="28"/>
        </w:rPr>
        <w:t>коррекционных</w:t>
      </w:r>
      <w:proofErr w:type="gramEnd"/>
      <w:r w:rsidRPr="00C94EAB">
        <w:rPr>
          <w:rFonts w:ascii="Times New Roman" w:hAnsi="Times New Roman"/>
          <w:sz w:val="28"/>
          <w:szCs w:val="28"/>
        </w:rPr>
        <w:t>, профилактических и развивающих</w:t>
      </w:r>
    </w:p>
    <w:p w:rsidR="00927196" w:rsidRPr="00C94EAB" w:rsidRDefault="00927196" w:rsidP="0092719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>задач;</w:t>
      </w:r>
    </w:p>
    <w:p w:rsidR="00927196" w:rsidRPr="00C94EAB" w:rsidRDefault="00927196" w:rsidP="0092719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>принцип непрерывности получения образования (подготовка обучающегося с НОДА к интеграции в систему непрерывного образования; обеспечение преемственности знаний);</w:t>
      </w:r>
    </w:p>
    <w:p w:rsidR="00927196" w:rsidRPr="00C94EAB" w:rsidRDefault="00927196" w:rsidP="0092719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94EAB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C94EAB">
        <w:rPr>
          <w:rFonts w:ascii="Times New Roman" w:hAnsi="Times New Roman"/>
          <w:sz w:val="28"/>
          <w:szCs w:val="28"/>
        </w:rPr>
        <w:t>инклюзивности</w:t>
      </w:r>
      <w:proofErr w:type="spellEnd"/>
      <w:r w:rsidRPr="00C94EAB">
        <w:rPr>
          <w:rFonts w:ascii="Times New Roman" w:hAnsi="Times New Roman"/>
          <w:sz w:val="28"/>
          <w:szCs w:val="28"/>
        </w:rPr>
        <w:t>,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возможностей.</w:t>
      </w:r>
    </w:p>
    <w:p w:rsidR="00112C4C" w:rsidRPr="00927196" w:rsidRDefault="00375E18" w:rsidP="00927196">
      <w:pPr>
        <w:pStyle w:val="ae"/>
        <w:spacing w:line="264" w:lineRule="auto"/>
        <w:ind w:left="0" w:firstLine="600"/>
        <w:jc w:val="both"/>
      </w:pPr>
      <w:bookmarkStart w:id="5" w:name="block-20241380"/>
      <w:bookmarkEnd w:id="0"/>
      <w:r w:rsidRPr="00927196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112C4C" w:rsidRPr="00375E18" w:rsidRDefault="00375E18" w:rsidP="00927196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</w:t>
      </w: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предметно-материальной и пространственной среды, в понимании красоты человека.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375E1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375E1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‌</w:t>
      </w:r>
    </w:p>
    <w:p w:rsidR="00112C4C" w:rsidRPr="00375E18" w:rsidRDefault="00375E18">
      <w:pPr>
        <w:spacing w:after="0" w:line="264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</w:p>
    <w:p w:rsidR="00112C4C" w:rsidRPr="00375E18" w:rsidRDefault="00112C4C">
      <w:pPr>
        <w:rPr>
          <w:lang w:val="ru-RU"/>
        </w:rPr>
        <w:sectPr w:rsidR="00112C4C" w:rsidRPr="00375E18">
          <w:pgSz w:w="11906" w:h="16383"/>
          <w:pgMar w:top="1134" w:right="850" w:bottom="1134" w:left="1701" w:header="720" w:footer="720" w:gutter="0"/>
          <w:cols w:space="720"/>
        </w:sectPr>
      </w:pPr>
    </w:p>
    <w:p w:rsidR="00112C4C" w:rsidRPr="00375E18" w:rsidRDefault="00112C4C">
      <w:pPr>
        <w:spacing w:after="0" w:line="264" w:lineRule="auto"/>
        <w:ind w:left="120"/>
        <w:jc w:val="both"/>
        <w:rPr>
          <w:lang w:val="ru-RU"/>
        </w:rPr>
      </w:pPr>
      <w:bookmarkStart w:id="7" w:name="block-20241382"/>
      <w:bookmarkEnd w:id="5"/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12C4C" w:rsidRPr="00375E18" w:rsidRDefault="00112C4C" w:rsidP="00927196">
      <w:pPr>
        <w:spacing w:after="0" w:line="240" w:lineRule="auto"/>
        <w:ind w:left="120"/>
        <w:rPr>
          <w:lang w:val="ru-RU"/>
        </w:rPr>
      </w:pPr>
    </w:p>
    <w:p w:rsidR="00112C4C" w:rsidRPr="00375E18" w:rsidRDefault="00112C4C" w:rsidP="00927196">
      <w:pPr>
        <w:spacing w:after="0" w:line="240" w:lineRule="auto"/>
        <w:ind w:left="120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  <w:r w:rsidRPr="00375E18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Декоративные элементы жилой среды.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Отражение в изделиях народных промыслов многообразия исторических, духовных и культурных традиций.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12C4C" w:rsidRPr="00375E18" w:rsidRDefault="00112C4C" w:rsidP="00927196">
      <w:pPr>
        <w:spacing w:after="0" w:line="240" w:lineRule="auto"/>
        <w:ind w:left="120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​Пространственные и временные виды 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112C4C" w:rsidRPr="00375E18" w:rsidRDefault="00112C4C" w:rsidP="00927196">
      <w:pPr>
        <w:spacing w:after="0" w:line="240" w:lineRule="auto"/>
        <w:ind w:left="120"/>
        <w:rPr>
          <w:lang w:val="ru-RU"/>
        </w:rPr>
      </w:pPr>
      <w:bookmarkStart w:id="8" w:name="_Toc137210403"/>
      <w:bookmarkEnd w:id="8"/>
    </w:p>
    <w:p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Организация архитектурно-ландшафтного пространства. Город в единстве с ландшафтно-парковой средой.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112C4C" w:rsidRPr="00375E18" w:rsidRDefault="00112C4C" w:rsidP="00927196">
      <w:pPr>
        <w:spacing w:after="0" w:line="240" w:lineRule="auto"/>
        <w:ind w:left="120"/>
        <w:rPr>
          <w:lang w:val="ru-RU"/>
        </w:rPr>
      </w:pPr>
      <w:bookmarkStart w:id="9" w:name="_Toc139632456"/>
      <w:bookmarkEnd w:id="9"/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Calibri" w:hAnsi="Calibri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Жанровое многообразие театральных представлений, шоу, праздников и их визуальный облик.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</w:p>
    <w:p w:rsidR="00112C4C" w:rsidRPr="00375E18" w:rsidRDefault="00112C4C" w:rsidP="00927196">
      <w:pPr>
        <w:spacing w:after="0" w:line="240" w:lineRule="auto"/>
        <w:rPr>
          <w:lang w:val="ru-RU"/>
        </w:rPr>
        <w:sectPr w:rsidR="00112C4C" w:rsidRPr="00375E18">
          <w:pgSz w:w="11906" w:h="16383"/>
          <w:pgMar w:top="1134" w:right="850" w:bottom="1134" w:left="1701" w:header="720" w:footer="720" w:gutter="0"/>
          <w:cols w:space="720"/>
        </w:sect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bookmarkStart w:id="10" w:name="block-20241383"/>
      <w:bookmarkEnd w:id="7"/>
      <w:r w:rsidRPr="00375E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12C4C" w:rsidRPr="00375E18" w:rsidRDefault="00112C4C" w:rsidP="00927196">
      <w:pPr>
        <w:spacing w:after="0" w:line="240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</w:t>
      </w: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112C4C" w:rsidRPr="00466741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375E18" w:rsidRPr="00466741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112C4C" w:rsidRPr="00466741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375E18" w:rsidRPr="00466741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112C4C" w:rsidRPr="00466741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375E18" w:rsidRPr="00466741">
        <w:rPr>
          <w:rFonts w:ascii="Times New Roman" w:hAnsi="Times New Roman"/>
          <w:color w:val="000000"/>
          <w:sz w:val="28"/>
          <w:lang w:val="ru-RU"/>
        </w:rPr>
        <w:t>структурировать предметно-пространственные явления;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="00375E18" w:rsidRPr="00375E1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112C4C" w:rsidRPr="00466741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466741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="00375E18" w:rsidRPr="00375E18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lastRenderedPageBreak/>
        <w:t>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12C4C" w:rsidRPr="00375E18" w:rsidRDefault="00112C4C" w:rsidP="00927196">
      <w:pPr>
        <w:spacing w:after="0" w:line="240" w:lineRule="auto"/>
        <w:ind w:left="120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="00375E18" w:rsidRPr="00375E18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="00375E18" w:rsidRPr="00375E18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="00375E18" w:rsidRPr="00375E18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12C4C" w:rsidRPr="00375E18" w:rsidRDefault="00466741" w:rsidP="0046674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="00375E18" w:rsidRPr="00375E18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="00375E18" w:rsidRPr="00375E18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  <w:bookmarkStart w:id="12" w:name="_Toc124264882"/>
      <w:bookmarkEnd w:id="12"/>
    </w:p>
    <w:p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2C4C" w:rsidRPr="00375E18" w:rsidRDefault="00112C4C" w:rsidP="00927196">
      <w:pPr>
        <w:spacing w:after="0" w:line="240" w:lineRule="auto"/>
        <w:ind w:left="120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понимать, что в художественном портрете присутствует также выражение идеалов эпохи и авторская позиция художника;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особенностях пленэрной живописи и колористической изменчивости состояний природы;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>.;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искусство древнерусской иконописи как уникальное и высокое достижение отечественной культуры;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5E18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112C4C" w:rsidRPr="00375E18" w:rsidRDefault="00375E18" w:rsidP="00927196">
      <w:pPr>
        <w:spacing w:after="0" w:line="240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112C4C" w:rsidRPr="00375E18" w:rsidRDefault="00112C4C" w:rsidP="00927196">
      <w:pPr>
        <w:spacing w:after="0" w:line="240" w:lineRule="auto"/>
        <w:ind w:left="120"/>
        <w:jc w:val="both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112C4C" w:rsidRPr="00375E18" w:rsidRDefault="00112C4C">
      <w:pPr>
        <w:rPr>
          <w:lang w:val="ru-RU"/>
        </w:rPr>
        <w:sectPr w:rsidR="00112C4C" w:rsidRPr="00375E18">
          <w:pgSz w:w="11906" w:h="16383"/>
          <w:pgMar w:top="1134" w:right="850" w:bottom="1134" w:left="1701" w:header="720" w:footer="720" w:gutter="0"/>
          <w:cols w:space="720"/>
        </w:sectPr>
      </w:pPr>
    </w:p>
    <w:p w:rsidR="00112C4C" w:rsidRPr="00375E18" w:rsidRDefault="00375E18">
      <w:pPr>
        <w:spacing w:after="0"/>
        <w:ind w:left="120"/>
        <w:rPr>
          <w:lang w:val="ru-RU"/>
        </w:rPr>
      </w:pPr>
      <w:bookmarkStart w:id="13" w:name="block-20241377"/>
      <w:bookmarkEnd w:id="10"/>
      <w:r w:rsidRPr="00375E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12C4C" w:rsidRPr="00375E18" w:rsidRDefault="00375E18">
      <w:pPr>
        <w:spacing w:after="0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12C4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</w:tr>
      <w:tr w:rsidR="00112C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2C4C" w:rsidRDefault="00112C4C"/>
        </w:tc>
      </w:tr>
    </w:tbl>
    <w:p w:rsidR="00112C4C" w:rsidRPr="00375E18" w:rsidRDefault="00375E18">
      <w:pPr>
        <w:spacing w:after="0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112C4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</w:tr>
      <w:tr w:rsidR="00112C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/>
        </w:tc>
      </w:tr>
    </w:tbl>
    <w:p w:rsidR="00927196" w:rsidRDefault="009271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2C4C" w:rsidRPr="00375E18" w:rsidRDefault="00375E18">
      <w:pPr>
        <w:spacing w:after="0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112C4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</w:tr>
      <w:tr w:rsidR="00112C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12C4C" w:rsidRDefault="00112C4C"/>
        </w:tc>
      </w:tr>
    </w:tbl>
    <w:p w:rsidR="00112C4C" w:rsidRPr="00927196" w:rsidRDefault="00112C4C">
      <w:pPr>
        <w:rPr>
          <w:lang w:val="ru-RU"/>
        </w:rPr>
        <w:sectPr w:rsidR="00112C4C" w:rsidRPr="00927196" w:rsidSect="00927196">
          <w:pgSz w:w="16383" w:h="11906" w:orient="landscape"/>
          <w:pgMar w:top="624" w:right="851" w:bottom="624" w:left="1701" w:header="720" w:footer="720" w:gutter="0"/>
          <w:cols w:space="720"/>
        </w:sectPr>
      </w:pPr>
    </w:p>
    <w:p w:rsidR="00112C4C" w:rsidRDefault="00375E18">
      <w:pPr>
        <w:spacing w:after="0"/>
        <w:ind w:left="120"/>
      </w:pPr>
      <w:bookmarkStart w:id="14" w:name="block-2024137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2C4C" w:rsidRDefault="00375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12C4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C4C" w:rsidRDefault="00112C4C"/>
        </w:tc>
      </w:tr>
    </w:tbl>
    <w:p w:rsidR="00112C4C" w:rsidRDefault="00375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112C4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осени на цветном фоне, </w:t>
            </w:r>
            <w:proofErr w:type="gram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искусстве: собираем информацию о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в изобразительном искусстве: выполняем исследовательский проект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повседневности: создаем графическую композицию «Повседневный быт людей» по мотивам персидской миниатюры или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C4C" w:rsidRDefault="00112C4C"/>
        </w:tc>
      </w:tr>
    </w:tbl>
    <w:p w:rsidR="00112C4C" w:rsidRDefault="00375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112C4C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C4C" w:rsidRDefault="00112C4C"/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12C4C" w:rsidRDefault="00112C4C">
            <w:pPr>
              <w:spacing w:after="0"/>
              <w:ind w:left="135"/>
            </w:pPr>
          </w:p>
        </w:tc>
      </w:tr>
      <w:tr w:rsidR="00112C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C4C" w:rsidRDefault="00112C4C"/>
        </w:tc>
      </w:tr>
    </w:tbl>
    <w:p w:rsidR="00112C4C" w:rsidRDefault="00112C4C">
      <w:pPr>
        <w:sectPr w:rsidR="00112C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C4C" w:rsidRPr="00927196" w:rsidRDefault="00375E18" w:rsidP="00927196">
      <w:pPr>
        <w:spacing w:after="0" w:line="240" w:lineRule="auto"/>
        <w:ind w:left="120"/>
        <w:rPr>
          <w:lang w:val="ru-RU"/>
        </w:rPr>
      </w:pPr>
      <w:bookmarkStart w:id="15" w:name="block-20241381"/>
      <w:bookmarkEnd w:id="14"/>
      <w:r w:rsidRPr="0092719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12C4C" w:rsidRPr="00927196" w:rsidRDefault="00375E18" w:rsidP="00927196">
      <w:pPr>
        <w:spacing w:after="0" w:line="240" w:lineRule="auto"/>
        <w:ind w:left="120"/>
        <w:rPr>
          <w:lang w:val="ru-RU"/>
        </w:rPr>
      </w:pPr>
      <w:r w:rsidRPr="0092719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12C4C" w:rsidRPr="00927196" w:rsidRDefault="00375E18" w:rsidP="00927196">
      <w:pPr>
        <w:spacing w:after="0" w:line="240" w:lineRule="auto"/>
        <w:ind w:left="120"/>
        <w:rPr>
          <w:lang w:val="ru-RU"/>
        </w:rPr>
      </w:pPr>
      <w:r w:rsidRPr="0092719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5 класс/ Горяева Н.А., Островская О.В.; под редакцией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6 класс/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75E18">
        <w:rPr>
          <w:sz w:val="28"/>
          <w:lang w:val="ru-RU"/>
        </w:rPr>
        <w:br/>
      </w:r>
      <w:r w:rsidRPr="00375E18">
        <w:rPr>
          <w:sz w:val="28"/>
          <w:lang w:val="ru-RU"/>
        </w:rPr>
        <w:br/>
      </w:r>
      <w:bookmarkStart w:id="16" w:name="6dd35848-e36b-4acb-b5c4-2cdb1dad2998"/>
      <w:bookmarkEnd w:id="16"/>
      <w:r w:rsidRPr="00375E1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</w:p>
    <w:p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​‌ЦИФРОВЫЕ ОБРАЗОВАТЕЛЬНЫЕ РЕСУРСЫ И РЕСУРСЫ СЕТИ ИНТЕРНЕТ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Фестиваль педагогических идей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Открытый класс. Сетевые образовательные 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sietievyie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obrazovatiel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nyie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soobshchiestva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otkrytyi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Официальный ресурс для учителей, детей и родителей: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375E18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/#!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Виртуальная экскурсия: мини-экскурсий </w:t>
      </w:r>
      <w:r>
        <w:rPr>
          <w:rFonts w:ascii="Times New Roman" w:hAnsi="Times New Roman"/>
          <w:color w:val="000000"/>
          <w:sz w:val="28"/>
        </w:rPr>
        <w:t>http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arms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 w:rsidRPr="00375E18">
        <w:rPr>
          <w:sz w:val="28"/>
          <w:lang w:val="ru-RU"/>
        </w:rPr>
        <w:br/>
      </w:r>
      <w:bookmarkStart w:id="17" w:name="27f88a84-cde6-45cc-9a12-309dd9b67dab"/>
      <w:bookmarkEnd w:id="17"/>
      <w:r w:rsidRPr="00375E1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12C4C" w:rsidRPr="00375E18" w:rsidRDefault="00112C4C" w:rsidP="00927196">
      <w:pPr>
        <w:spacing w:after="0" w:line="240" w:lineRule="auto"/>
        <w:ind w:left="120"/>
        <w:rPr>
          <w:lang w:val="ru-RU"/>
        </w:rPr>
      </w:pPr>
    </w:p>
    <w:p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  <w:r w:rsidRPr="00375E18">
        <w:rPr>
          <w:rFonts w:ascii="Times New Roman" w:hAnsi="Times New Roman"/>
          <w:color w:val="333333"/>
          <w:sz w:val="28"/>
          <w:lang w:val="ru-RU"/>
        </w:rPr>
        <w:t>​‌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•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Фестиваль педагогических идей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Открытый класс. Сетевые образовательные 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sietievyie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obrazovatiel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nyie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soobshchiestva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otkrytyi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Официальный ресурс для учителей, детей и родителей: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375E18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/#!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Виртуальная экскурсия: мини-экскурсий </w:t>
      </w:r>
      <w:r>
        <w:rPr>
          <w:rFonts w:ascii="Times New Roman" w:hAnsi="Times New Roman"/>
          <w:color w:val="000000"/>
          <w:sz w:val="28"/>
        </w:rPr>
        <w:t>http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arms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sz w:val="28"/>
          <w:lang w:val="ru-RU"/>
        </w:rPr>
        <w:lastRenderedPageBreak/>
        <w:br/>
      </w:r>
      <w:bookmarkStart w:id="18" w:name="e2d6e2bf-4893-4145-be02-d49817b4b26f"/>
      <w:bookmarkEnd w:id="18"/>
      <w:r w:rsidRPr="00375E18">
        <w:rPr>
          <w:rFonts w:ascii="Times New Roman" w:hAnsi="Times New Roman"/>
          <w:color w:val="333333"/>
          <w:sz w:val="28"/>
          <w:lang w:val="ru-RU"/>
        </w:rPr>
        <w:t>‌</w:t>
      </w: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</w:p>
    <w:p w:rsidR="00112C4C" w:rsidRPr="00375E18" w:rsidRDefault="00112C4C" w:rsidP="00927196">
      <w:pPr>
        <w:spacing w:after="0" w:line="240" w:lineRule="auto"/>
        <w:rPr>
          <w:lang w:val="ru-RU"/>
        </w:rPr>
        <w:sectPr w:rsidR="00112C4C" w:rsidRPr="00375E1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75E18" w:rsidRPr="00375E18" w:rsidRDefault="00375E18" w:rsidP="00927196">
      <w:pPr>
        <w:spacing w:after="0" w:line="240" w:lineRule="auto"/>
        <w:rPr>
          <w:lang w:val="ru-RU"/>
        </w:rPr>
      </w:pPr>
    </w:p>
    <w:sectPr w:rsidR="00375E18" w:rsidRPr="00375E18" w:rsidSect="00112C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590"/>
    <w:multiLevelType w:val="hybridMultilevel"/>
    <w:tmpl w:val="7AB050E6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624D2"/>
    <w:multiLevelType w:val="multilevel"/>
    <w:tmpl w:val="9A3EA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877A2B"/>
    <w:multiLevelType w:val="multilevel"/>
    <w:tmpl w:val="0FA44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063051"/>
    <w:multiLevelType w:val="multilevel"/>
    <w:tmpl w:val="BD061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462BCF"/>
    <w:multiLevelType w:val="multilevel"/>
    <w:tmpl w:val="CB923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941FF5"/>
    <w:multiLevelType w:val="hybridMultilevel"/>
    <w:tmpl w:val="4AC24378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5026E"/>
    <w:multiLevelType w:val="multilevel"/>
    <w:tmpl w:val="CDBE8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423A27"/>
    <w:multiLevelType w:val="hybridMultilevel"/>
    <w:tmpl w:val="71D09BE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85AC0"/>
    <w:multiLevelType w:val="hybridMultilevel"/>
    <w:tmpl w:val="704EE8F6"/>
    <w:lvl w:ilvl="0" w:tplc="83F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26AFB"/>
    <w:multiLevelType w:val="multilevel"/>
    <w:tmpl w:val="EC26E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986E9B"/>
    <w:multiLevelType w:val="multilevel"/>
    <w:tmpl w:val="D9729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C4C"/>
    <w:rsid w:val="00086F2F"/>
    <w:rsid w:val="00112C4C"/>
    <w:rsid w:val="00375E18"/>
    <w:rsid w:val="0039710B"/>
    <w:rsid w:val="004569DB"/>
    <w:rsid w:val="00466741"/>
    <w:rsid w:val="005578B6"/>
    <w:rsid w:val="0092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12C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12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34"/>
    <w:qFormat/>
    <w:rsid w:val="00927196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34"/>
    <w:qFormat/>
    <w:locked/>
    <w:rsid w:val="00927196"/>
    <w:rPr>
      <w:rFonts w:ascii="Calibri" w:eastAsia="Calibri" w:hAnsi="Calibri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51</Pages>
  <Words>12771</Words>
  <Characters>72795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</cp:lastModifiedBy>
  <cp:revision>5</cp:revision>
  <dcterms:created xsi:type="dcterms:W3CDTF">2023-09-13T20:32:00Z</dcterms:created>
  <dcterms:modified xsi:type="dcterms:W3CDTF">2023-10-08T15:23:00Z</dcterms:modified>
</cp:coreProperties>
</file>