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C6" w:rsidRDefault="00A11BC6" w:rsidP="00A11BC6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11BC6" w:rsidRDefault="00A11BC6" w:rsidP="00A11BC6">
      <w:pPr>
        <w:spacing w:line="408" w:lineRule="auto"/>
        <w:ind w:left="120"/>
        <w:jc w:val="center"/>
      </w:pPr>
      <w:bookmarkStart w:id="0" w:name="ca8d2e90-56c6-4227-b989-cf591d15a380"/>
      <w:r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11BC6" w:rsidRDefault="00A11BC6" w:rsidP="00A11BC6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Комитет по образованию администрации Вологодского муниципального округа</w:t>
      </w:r>
      <w:bookmarkStart w:id="1" w:name="e2678aaf-ecf3-4703-966c-c57be95f5541"/>
      <w:bookmarkEnd w:id="1"/>
    </w:p>
    <w:p w:rsidR="00A11BC6" w:rsidRDefault="00A11BC6" w:rsidP="00A11BC6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ВМО "</w:t>
      </w:r>
      <w:proofErr w:type="spellStart"/>
      <w:r>
        <w:rPr>
          <w:rFonts w:ascii="Times New Roman" w:hAnsi="Times New Roman"/>
          <w:b/>
          <w:color w:val="000000"/>
          <w:sz w:val="28"/>
        </w:rPr>
        <w:t>Кипеловская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средняя школа"</w:t>
      </w:r>
    </w:p>
    <w:p w:rsidR="00A11BC6" w:rsidRDefault="00A11BC6" w:rsidP="00A11BC6">
      <w:pPr>
        <w:ind w:left="120"/>
      </w:pPr>
    </w:p>
    <w:p w:rsidR="00A11BC6" w:rsidRDefault="00A11BC6" w:rsidP="00A11BC6">
      <w:pPr>
        <w:ind w:left="120"/>
      </w:pPr>
    </w:p>
    <w:p w:rsidR="00A11BC6" w:rsidRDefault="00A11BC6" w:rsidP="00A11BC6">
      <w:pPr>
        <w:ind w:left="120"/>
      </w:pPr>
    </w:p>
    <w:p w:rsidR="00A11BC6" w:rsidRDefault="00A11BC6" w:rsidP="00A11BC6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11BC6" w:rsidTr="00A11BC6">
        <w:tc>
          <w:tcPr>
            <w:tcW w:w="3114" w:type="dxa"/>
          </w:tcPr>
          <w:p w:rsidR="00A11BC6" w:rsidRDefault="00A11BC6">
            <w:pPr>
              <w:autoSpaceDE w:val="0"/>
              <w:autoSpaceDN w:val="0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A11BC6" w:rsidRDefault="00A11B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:rsidR="00A11BC6" w:rsidRDefault="00A11B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A11BC6" w:rsidRDefault="00A11B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от 29/08/2025г №1 </w:t>
            </w:r>
          </w:p>
          <w:p w:rsidR="00A11BC6" w:rsidRDefault="00A11BC6">
            <w:pPr>
              <w:autoSpaceDE w:val="0"/>
              <w:autoSpaceDN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A11BC6" w:rsidRDefault="00A11B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A11BC6" w:rsidRDefault="00A11B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Директором школы </w:t>
            </w:r>
          </w:p>
          <w:p w:rsidR="00A11BC6" w:rsidRDefault="00A11B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</w:t>
            </w:r>
          </w:p>
          <w:p w:rsidR="00A11BC6" w:rsidRDefault="00A11BC6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29/08/2025 г.№124</w:t>
            </w:r>
          </w:p>
          <w:p w:rsidR="00A11BC6" w:rsidRDefault="00A11BC6">
            <w:pPr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11BC6" w:rsidRDefault="00A11BC6" w:rsidP="00A11BC6">
      <w:pPr>
        <w:ind w:left="120"/>
        <w:rPr>
          <w:lang w:eastAsia="en-US"/>
        </w:rPr>
      </w:pPr>
    </w:p>
    <w:p w:rsidR="00A11BC6" w:rsidRDefault="00A11BC6" w:rsidP="00A11BC6">
      <w:pPr>
        <w:ind w:left="120"/>
      </w:pPr>
    </w:p>
    <w:p w:rsidR="00A11BC6" w:rsidRDefault="00A11BC6" w:rsidP="00A11BC6"/>
    <w:p w:rsidR="00A11BC6" w:rsidRDefault="00A11BC6" w:rsidP="00A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A11BC6" w:rsidRDefault="00A11BC6" w:rsidP="00A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КОРРЕКЦИОННО-РАЗВИВАЮЩИХ ДЕФЕКТОЛОГИЧЕСКИХ ЗЯНЯТИЙ</w:t>
      </w:r>
    </w:p>
    <w:p w:rsidR="00A11BC6" w:rsidRDefault="00A11BC6" w:rsidP="00A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11BC6" w:rsidRDefault="00A11BC6" w:rsidP="00A11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11BC6" w:rsidRDefault="00A11BC6" w:rsidP="00A11B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Учитель-дефектолог: </w:t>
      </w:r>
    </w:p>
    <w:p w:rsidR="00A11BC6" w:rsidRDefault="00A11BC6" w:rsidP="00A11B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Зиновьева Е.В.</w:t>
      </w:r>
    </w:p>
    <w:p w:rsidR="00A11BC6" w:rsidRDefault="00A11BC6" w:rsidP="00A11B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11BC6" w:rsidRDefault="00A11BC6" w:rsidP="00A11B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11BC6" w:rsidRDefault="00A11BC6" w:rsidP="00A11B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11BC6" w:rsidRDefault="00A11BC6" w:rsidP="00A11B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Срок реализации программы: 2025-2026 учебный год</w:t>
      </w:r>
    </w:p>
    <w:p w:rsidR="00A11BC6" w:rsidRDefault="00A11BC6" w:rsidP="00A11BC6">
      <w:pPr>
        <w:ind w:left="120"/>
        <w:jc w:val="center"/>
      </w:pPr>
    </w:p>
    <w:p w:rsidR="00A11BC6" w:rsidRDefault="00A11BC6" w:rsidP="00A11BC6">
      <w:pPr>
        <w:ind w:left="120"/>
        <w:jc w:val="center"/>
      </w:pPr>
    </w:p>
    <w:p w:rsidR="00B341B5" w:rsidRPr="00A11BC6" w:rsidRDefault="00A11BC6" w:rsidP="00A11BC6">
      <w:pPr>
        <w:jc w:val="center"/>
        <w:rPr>
          <w:rFonts w:ascii="Times New Roman" w:hAnsi="Times New Roman"/>
          <w:b/>
          <w:color w:val="000000"/>
          <w:sz w:val="28"/>
        </w:rPr>
      </w:pPr>
      <w:bookmarkStart w:id="2" w:name="508ac55b-44c9-400c-838c-9af63dfa3fb2"/>
      <w:r>
        <w:rPr>
          <w:rFonts w:ascii="Times New Roman" w:hAnsi="Times New Roman"/>
          <w:b/>
          <w:color w:val="000000"/>
          <w:sz w:val="28"/>
        </w:rPr>
        <w:t xml:space="preserve">п. Кипелово </w:t>
      </w:r>
      <w:bookmarkStart w:id="3" w:name="d20e1ab1-8771-4456-8e22-9864249693d4"/>
      <w:bookmarkEnd w:id="2"/>
      <w:r>
        <w:rPr>
          <w:rFonts w:ascii="Times New Roman" w:hAnsi="Times New Roman"/>
          <w:b/>
          <w:color w:val="000000"/>
          <w:sz w:val="28"/>
        </w:rPr>
        <w:t xml:space="preserve">2025 </w:t>
      </w:r>
      <w:bookmarkEnd w:id="3"/>
      <w:r>
        <w:rPr>
          <w:rFonts w:ascii="Times New Roman" w:hAnsi="Times New Roman"/>
          <w:b/>
          <w:color w:val="000000"/>
          <w:sz w:val="28"/>
        </w:rPr>
        <w:t>год</w:t>
      </w:r>
    </w:p>
    <w:p w:rsidR="00B341B5" w:rsidRDefault="00FC55E3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color w:val="000000"/>
          <w:sz w:val="24"/>
        </w:rPr>
      </w:pPr>
    </w:p>
    <w:p w:rsidR="00B341B5" w:rsidRDefault="00B341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p w:rsidR="00B341B5" w:rsidRDefault="00FC55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Содержание</w:t>
      </w:r>
    </w:p>
    <w:p w:rsidR="00B341B5" w:rsidRDefault="00B341B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756"/>
        <w:gridCol w:w="710"/>
      </w:tblGrid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ind w:left="568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I. ЦЕЛЕВОЙ РАЗДЕЛ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 Пояснительная записка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1.1.1. Цели и задачи реализации программы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1.1.2. Принципы реализации программы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1.1.3. Психофизические особенности ребенка с ЗПР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B341B5">
        <w:trPr>
          <w:trHeight w:val="255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1.2. Планируемые результаты освоения программы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1.3. Педагогическая диагностика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II. СОДЕРЖАТЕЛЬНЫЙ РАЗДЕЛ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 Описание образовательной деятельности по образовательным областям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E63815">
              <w:rPr>
                <w:rFonts w:ascii="Times New Roman" w:eastAsia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2.1.1. Формирование учебного поведения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E63815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2.1.2. Коррекция нежелательного поведения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E63815"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2.1.3 Формирование альтернативных средств коммуникации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E63815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2.2. Содержание коррекционно-развивающей работы учителя-дефектолога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="00E63815"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2.3. Методы и приемы реализации программы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2.4. Взаимодействие учителя-дефектолога с педагогами ДОУ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2.5.Взаимодействие учителя-дефектолога с семьями воспитанников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III. ОРГАНИЗАЦИОННЫЙ РАЗДЕЛ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3.1. Материально-техническое обеспечение, обеспеченность методическими материалами и средствами обучения и воспитания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3.2. Программно-методическое обеспечение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3.3. Организация коррекционно-развивающей работы учителя-дефектолога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Список литературы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1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3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</w:tr>
      <w:tr w:rsidR="00B341B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Приложение </w:t>
            </w:r>
            <w:r w:rsidR="00E63815"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E63815">
            <w:pPr>
              <w:spacing w:after="0" w:line="240" w:lineRule="auto"/>
              <w:jc w:val="right"/>
            </w:pPr>
            <w:r>
              <w:t>25</w:t>
            </w:r>
          </w:p>
        </w:tc>
      </w:tr>
      <w:tr w:rsidR="00E63815">
        <w:trPr>
          <w:trHeight w:val="1"/>
        </w:trPr>
        <w:tc>
          <w:tcPr>
            <w:tcW w:w="8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815" w:rsidRDefault="00E63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Приложение 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3815" w:rsidRDefault="00E63815">
            <w:pPr>
              <w:spacing w:after="0" w:line="240" w:lineRule="auto"/>
              <w:jc w:val="right"/>
            </w:pPr>
            <w:r>
              <w:t>28</w:t>
            </w:r>
          </w:p>
        </w:tc>
      </w:tr>
    </w:tbl>
    <w:p w:rsidR="00B341B5" w:rsidRDefault="00B341B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41B5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55E3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41B5" w:rsidRDefault="00FC55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I. ЦЕЛЕВОЙ РАЗДЕЛ</w:t>
      </w:r>
    </w:p>
    <w:p w:rsidR="00B341B5" w:rsidRDefault="00FC55E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1.1 Пояснительная записка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Данная программа разработана и предназначена для работы с ребенка  задержкой психического развития.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Само определение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предполагает, что дошкольники с РАС представляют собой широкий круг воспитанников с разнообразными трудностями в обучении. Задержанное развитие интеллектуальной сферы снижает возможности быстрого усвоения учебной программы и социальных навыков. Программа разработана для проведения коррекционно-педагогической работы с детьми, имеющими расстройства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спектра и ЗПР. Программа учитывает речевые возможности воспитанников: предполагает активизацию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занятиях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как активной самостоятельной речи, так и альтернативных форм коммуникации: карточки PECS, жесты и интеллектуальные способности, способствуя выбору наиболее оптимальных форм и методов обучения.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коррекционно-развивающего обучения и воспитания детей дошкольного возраста с ограниченными возможностями здоровья обеспечивает создание психолого-педагогических условий для удовлетворения особых образовательных потребностей детей; выбор организационно-педагогических форм, сочетание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общедидактических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специальных методов коррекционно-развивающего обучения; способствует организации процесса становления социально-коммуникативной компетентности детей с РАС.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Актуальность представленного проекта состоит в том, что для успешной коррекции и социализации воспитанников необходимо 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коррекционнно-развивающей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программы, где учитывались бы не только особенности детей с задержкой психического развития, но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аутистические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проявления и, как следствие, ставились бы задачи коррекционного вмешательства, направленные  на коррекцию и компенсацию интеллектуальных нарушений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аутистических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расстройств.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1.1.1.Цели и задачи реализации Программы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Основной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рабочей программы является компенсация незрелого психического  развития, коррекция нежелательного поведения, развитие речи, ее номинативной и коммуникативной функций, включение  ребенка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микросоциум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группы детского сада, подготовка к школьному обучению.</w:t>
      </w:r>
    </w:p>
    <w:p w:rsidR="00B341B5" w:rsidRDefault="00FC55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Реализуются следующие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задачи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B341B5" w:rsidRDefault="00FC55E3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Диагностика актуального развития ребенка</w:t>
      </w:r>
    </w:p>
    <w:p w:rsidR="00B341B5" w:rsidRDefault="00FC55E3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Подбор приемов и методов работы в соответствии с программным содержанием.</w:t>
      </w:r>
    </w:p>
    <w:p w:rsidR="00B341B5" w:rsidRDefault="00FC55E3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Всестороннее развитие всех психических процессов с учетом возможностей, потребностей и интересов дошкольников.</w:t>
      </w:r>
    </w:p>
    <w:p w:rsidR="00B341B5" w:rsidRDefault="00FC55E3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Коррекция нежелательного поведения</w:t>
      </w:r>
    </w:p>
    <w:p w:rsidR="00B341B5" w:rsidRDefault="00FC55E3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Подготовка к школьному обучению</w:t>
      </w:r>
    </w:p>
    <w:p w:rsidR="00B341B5" w:rsidRDefault="00FC55E3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социальных навыков</w:t>
      </w:r>
    </w:p>
    <w:p w:rsidR="00B341B5" w:rsidRDefault="00FC55E3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навыков самообслуживания</w:t>
      </w:r>
    </w:p>
    <w:p w:rsidR="00B341B5" w:rsidRDefault="00FC55E3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Взаимодействие с семьей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Задачи программы по разделам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 [19].</w:t>
      </w:r>
    </w:p>
    <w:p w:rsidR="00B341B5" w:rsidRDefault="00FC55E3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Задачи обучения и воспитания:</w:t>
      </w:r>
    </w:p>
    <w:p w:rsidR="00B341B5" w:rsidRDefault="00FC55E3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навыков самообслуживания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собственных действий</w:t>
      </w:r>
    </w:p>
    <w:p w:rsidR="00B341B5" w:rsidRDefault="00FC55E3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воспитание культурно-гигиенических навыков</w:t>
      </w:r>
    </w:p>
    <w:p w:rsidR="00B341B5" w:rsidRDefault="00FC55E3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первичных представлений о труде взрослых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восполнение дефицита в социальном  развитии: формирование навыка следовать правилам поведения в классе, инструкциям; уменьшение зависимости от подсказок и навыки самостоятельной работы [16].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взаимодействия взрослого с ребенком старшего дошкольного возраста с РАС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познавательной и коммуникативной активности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активизация интересов и мотивов ребенка, развитие которых затем становится главной задачей всей коррекционно-образовательной деятельности; формирование партнерских отношений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взрослым на занятии, в свободной деятельности, в семье.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 социализация ребенка, включающая в себя как социально-контролируемые процессы целенаправленного воздействия их на становление личности, усвоение знаний, духовных ценностей и норм, присущих обществу или группе сверстников, так и спонтанные процессы, влияющие на формирование человека [5].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Познавательное развитие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 предполагает развитие интересов ребенка,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общем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доме людей, об особенностях её природы, многообразии стран и народов мира [19].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Задачи обучения и воспитания: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        формирование целостного восприятия и представлений о различных предметах и явлениях окружающей действительности [15].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-формирование элементарных математических представлений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Речевое развитие</w:t>
      </w:r>
      <w:r>
        <w:rPr>
          <w:rFonts w:ascii="Times New Roman" w:eastAsia="Times New Roman" w:hAnsi="Times New Roman" w:cs="Times New Roman"/>
          <w:color w:val="000000"/>
          <w:sz w:val="24"/>
        </w:rPr>
        <w:t> включает: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 [19].         </w:t>
      </w:r>
      <w:proofErr w:type="gramEnd"/>
    </w:p>
    <w:p w:rsidR="00B341B5" w:rsidRDefault="00FC55E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Задачи обучения и воспитания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 развитие общения с взрослыми и детьми, овладение конструктивными способами и средствами взаимодействия с окружающими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воспитание у детей потребность в речевом высказывании с целью общения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взрослыми и со сверстниками [5]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формирование умения отвечать на простейшие вопросы о себе и ближайшем окружении [5]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умения высказывать свои потребности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формирование  умения произносить звуки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звукокомплексы</w:t>
      </w:r>
      <w:proofErr w:type="spellEnd"/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расширение словарного запаса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1.1.2. Принципы формирования программы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Рабочая программа отражает современное понимание процесса обучения и воспитания детей данной категории. Оно основывается на закономерностях развития в дошкольном детстве, являющемся уникальным и неповторимым этапом в жизни ребенка. В этот период закладывается основа для личностного становления ребенка, развития его способностей и возможностей, воспитания самостоятельности и дальнейшей социализации [15].</w:t>
      </w:r>
    </w:p>
    <w:p w:rsidR="00B341B5" w:rsidRDefault="00FC55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разработана в соответствии с федеральным государственным образовательным стандартом, в ее основу заложены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основные принципы и подходы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B341B5" w:rsidRDefault="00FC55E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развивающего образования, в соответствии с которым главной целью дошкольного образования является развитие ребенка;</w:t>
      </w:r>
    </w:p>
    <w:p w:rsidR="00B341B5" w:rsidRDefault="00FC55E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научной обоснованности и практической применимости (содержание программы соответствует основным положениям возрастной психологии и дошкольной коррекционной педагогики);</w:t>
      </w:r>
    </w:p>
    <w:p w:rsidR="00B341B5" w:rsidRDefault="00FC55E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интеграции образовательных областей в соответствии с возрастными возможностями и особенностями воспитанников;</w:t>
      </w:r>
    </w:p>
    <w:p w:rsidR="00B341B5" w:rsidRDefault="00FC55E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личностно-развивающего и гуманистического характера взаимодействия взрослых (законных представителей, педагогических работников) и детей;</w:t>
      </w:r>
    </w:p>
    <w:p w:rsidR="00B341B5" w:rsidRDefault="00FC55E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предполагает реализацию образовательного процесса в формах, специфических для детей, прежде всего в форме игры, познавательной деятельности, в форме творческой активности, обеспечивающей художественно - эстетическое развитие ребенка;</w:t>
      </w:r>
    </w:p>
    <w:p w:rsidR="00B341B5" w:rsidRDefault="00FC55E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строится на основе индивидуальных особенностей и потребностей детей, связанных с их состоянием здоровья;</w:t>
      </w:r>
    </w:p>
    <w:p w:rsidR="00B341B5" w:rsidRDefault="00FC55E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обеспечивает приобщение детей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социокультурным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нормам, традициям семьи, общества и государства;</w:t>
      </w:r>
    </w:p>
    <w:p w:rsidR="00B341B5" w:rsidRDefault="00FC55E3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основывается на возрастной адекватности дошкольного образования (соответствие условий, требований, методов возрасту и особенностям развития); предусматривает поддержку инициативы детей в различных видах деятельности; непрерывность (преемственность) образования (формирование у дошкольника качеств, необходимых для овладения учебной деятельностью).</w:t>
      </w:r>
    </w:p>
    <w:p w:rsidR="00B341B5" w:rsidRDefault="00FC55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Реализация этих принципов позволяет определить основные способы решения проблем при работе с ребенком, осуществлять планирование и прогнозирование деятельности.</w:t>
      </w:r>
    </w:p>
    <w:p w:rsidR="00B341B5" w:rsidRDefault="00FC55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Также при разработке рабочей программы учтены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принципы специальной педагогики и психологи:</w:t>
      </w:r>
    </w:p>
    <w:p w:rsidR="00B341B5" w:rsidRDefault="00FC55E3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развивающего обучения, основывающийся на положении о ведущей роли обучения в развитии ребенка и формировании «зоны ближайшего развития».</w:t>
      </w:r>
    </w:p>
    <w:p w:rsidR="00B341B5" w:rsidRDefault="00FC55E3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единства диагностики и коррекции отклонений в развитии.</w:t>
      </w:r>
    </w:p>
    <w:p w:rsidR="00B341B5" w:rsidRDefault="00FC55E3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учета соотношения первичного нарушения и вторичных отклонений.</w:t>
      </w:r>
    </w:p>
    <w:p w:rsidR="00B341B5" w:rsidRDefault="00FC55E3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генетический, учитывающий общие закономерности развития, применительно к воспитанию и обучению детей с отклонениями.</w:t>
      </w:r>
    </w:p>
    <w:p w:rsidR="00B341B5" w:rsidRDefault="00FC55E3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Принцип коррекции и компенсации, требующий гибкого соответствия коррекционно-педагогических технологий и индивидуально-дифференцированного подхода к характеру нарушений у ребенка, их структуре и выраженности.</w:t>
      </w:r>
    </w:p>
    <w:p w:rsidR="00B341B5" w:rsidRDefault="00FC55E3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принцип, определяющий подходы к содержанию и построению обучения, с учетом ведущей для каждого возрастного периода деятельности, в которой вызревают психологические новообразования, определяющие личностное развитие ребенка.</w:t>
      </w:r>
    </w:p>
    <w:p w:rsidR="00B341B5" w:rsidRDefault="00FC55E3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раннего начала коррекционно-педагогического воздействия.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1.1.3. Психофизические особенности ребенка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 детей с данными особенностями развития, как правило, нет грубых нарушений осанки, ходьбы, бега, прыжков.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Основные недостатки общей моторики: низкое качество выполнения основных движений (ходьба, бег, прыжки, ползание, лазание, метание), гибкости и плавности движений (скованность движений, их неритмичность), замедленность темпа и неритмичность движений, моторная неловкость, недостаточность мышечной силы, плохая координация движений частей тела и др. сохраняются.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Потребность в двигательной активности проявляют все, а стремление к ее удовлетворению большинство.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 большинства детей, посещающих дошкольные учреждения, после 5 лет преобладают ситуативно-деловая и ситуативно-познавательная формы общения. К 7 годам у многих детей с задержкой психического развития появляется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внеситуативн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познавательная форма общения.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6 лет у всех дошкольников существенно возрастает адекватность эмоциональных реакций и по силе, и по способам выражения. Появляется элементарная способность управлять собственным эмоциональным состоянием. При сохранении индивидуальных различий снижается частота полярных эмоциональных проявлений у детей.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шестом году жизни при условии воспитания в компенсирующей группе у части детей появляется способность к волевому усилию: при поддержке взрослого они способны проявить терпение и приложить усилие для преодоления трудностей и доведения дела до конца. Существенно обогащаются представления: дети знают относительно большое количество предметов, их функциональное назначения, владеют способами действий с ними и стремятся их познавать и использовать.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Несмотря на незначительные нарушения мелкой моторики, дети владеют основными навыками рисования.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Самостоятельны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 самообслуживании и в быту, владеют культурно-гигиеническими навыками.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5 годам, если дети получали коррекционную помощь, достаточно успешно с помощью взрослого решают простые задачи на уровне наглядно-действенного мышления и владеют некоторыми предпосылками наглядно-образного мышления. С помощью взрослого или самостоятельно осознают наличие проблемной ситуации, осуществляют поиск ее решения, способны использовать вспомогательные средства, проявляют интерес, как к результату, так и к процессу решения задачи. Помощь взрослого всегда повышает качество выполнения задачи.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 5 годам дети способны также овладеть элементарным конструированием по подражанию и образцу. К 7 годам в условиях обучения способны конструировать по представлению, хотя выполняют постройки, хорошо отработанные на занятиях. Созданные постройки самостоятельно обыгрывают в одиночку или с участием сверстников.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Речевые нарушения носят системный характер. Отмечается более позднее развитие фразовой речи. Дети затрудняются в воспроизведении логико-грамматических конструкций, отражающих пространственные взаимоотношения. В собственной речи они употребляют в основном самые простые конструкции, что связано с бедностью их смысловых связей. Словарный запас беден и не дифференцирован.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Общие представления  чаще всего крайне бедные и нуждаются в их расширении и уточнение. У них не сформировано целостное восприятие мира. Чаще оно фрагментарно. Развитие речи и формирование коммуникативных способностей имеет особую значимость в формировании основных навыков. Отсутствие речи или в частности коммуникативной функции речи является одной из самых трудностей в работе с ребенком. Вместе с тем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несформированность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речевых навыков ведет к огромной пропасти в понимании ребенка окружающими, а самое главное родителями. Неумение ребенком выразить свои потребности чаще всего приводит к появлению нежелательного поведения, выполняющего функция «потребности». Одной из наиболее актуальных проблем обучения и воспитания детей с данными особенностями развития является крайне низкий уровень мотивации, т.е. желания учиться, выполнять требования педагогов. Ребенку комфортно «в своем мире» и для него отсутствует необходимость выходить к нам на общение, выполняя какие-либо задачи.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Для детей этой группы характерна чрезвычайная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тормозимость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пугливость (особенно в контактах), ощущение несостоятельности, необходимость постоянной поддержки со стороны взрослых. Родители, приходящие с этими детьми, чаще жалуются не на трудности эмоционального контакта, а на задержку психического развития в целом. Для детей чаще характерна физическая хрупкость, болезненность внешнего вида. Они выглядят скованными, их движения неловки и угловаты. Для них характерна вялость, замедленность речи, проблемы плавности речи, в частности, ее просодической стороны — монотонна, интонационно мало окрашена, иногда на высоких тонах. Взгляд на лицо взрослого прерывистый, они могут отвечать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полуотвернуто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от взрослого («удерживая» его в периферических полях зрения), но в то же время в целом производят впечатление патологически робких и застенчивых. В поведении бросается в глаза отрешенность ребенка, отсутствие (или чрезвычайная кратковременность) контакта «глаза в глаза», невозможность установить эмоциональный контакт с окружающими, чрезмерная зависимость, привязанность к матери. В тревожащих ребенка ситуациях начинают проявляться двигательные стереотипии (преимущественно руками) или речевые стереотипии, всегда усиливающиеся в сложных, незнакомых ситуациях. Темп деятельности пропорционален зависимости от взрослого, боязни ошибиться. В целом эти дети демонстрируют относительную адекватность по отношению к предлагаемым заданиям, хотя часто излишне тревожны, легко тормозимы, требуют поддержки со стороны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близких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 На фоне волнения и неуверенности часто возникают двигательные (реже речевые) стереотипии. Ребенку свойственна чрезмерная критичность, особенно по отношению к результатам собственной деятельности, хотя они скорее будут ориентироваться на оценку взрослого, чем на собственно результат своей деятельности.  [22].</w:t>
      </w:r>
    </w:p>
    <w:p w:rsidR="00B341B5" w:rsidRDefault="00FC55E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1.2. Планируемые результаты освоения программы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результате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системной, последовательной</w:t>
      </w:r>
      <w:r>
        <w:rPr>
          <w:rFonts w:ascii="Times New Roman" w:eastAsia="Times New Roman" w:hAnsi="Times New Roman" w:cs="Times New Roman"/>
          <w:color w:val="000000"/>
          <w:sz w:val="24"/>
        </w:rPr>
        <w:t> коррекционно-развивающей работы на протяжении всего периода реализации программы (4 года)  ребенок овладевает  академическими знаниями и навыками необходимыми для успешной социализации и адаптации.</w:t>
      </w:r>
    </w:p>
    <w:p w:rsidR="00B341B5" w:rsidRDefault="00FC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Учебное поведение</w:t>
      </w:r>
    </w:p>
    <w:p w:rsidR="00B341B5" w:rsidRDefault="00FC55E3">
      <w:pPr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выполняет простые  и сложные инструкции</w:t>
      </w:r>
    </w:p>
    <w:p w:rsidR="00B341B5" w:rsidRDefault="00FC55E3">
      <w:pPr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выполняет задания на двигательную и вербальную имитацию</w:t>
      </w:r>
    </w:p>
    <w:p w:rsidR="00B341B5" w:rsidRDefault="00FC55E3">
      <w:pPr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имеет достаточный уровень познавательной активности и учебной мотивации; способен проявлять интерес даже к сложным заданиям и доводить начатое дело до конца</w:t>
      </w:r>
    </w:p>
    <w:p w:rsidR="00B341B5" w:rsidRDefault="00FC55E3">
      <w:pPr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адекватно реагирует на собственное  имя</w:t>
      </w:r>
    </w:p>
    <w:p w:rsidR="00B341B5" w:rsidRDefault="00FC55E3">
      <w:pPr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способен устанавливать зрительный  продолжительный контакт</w:t>
      </w:r>
    </w:p>
    <w:p w:rsidR="00B341B5" w:rsidRDefault="00FC55E3">
      <w:pPr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регулировать свое поведение, следовать расписанию</w:t>
      </w:r>
    </w:p>
    <w:p w:rsidR="00B341B5" w:rsidRDefault="00FC55E3">
      <w:pPr>
        <w:numPr>
          <w:ilvl w:val="0"/>
          <w:numId w:val="4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сидеть за столом продолжительное время, не демонстрируя нежелательное поведение</w:t>
      </w:r>
    </w:p>
    <w:p w:rsidR="00B341B5" w:rsidRDefault="00FC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Развитие речи. Формирование альтернативных средств коммуникации</w:t>
      </w:r>
    </w:p>
    <w:p w:rsidR="00B341B5" w:rsidRDefault="00FC55E3">
      <w:pPr>
        <w:numPr>
          <w:ilvl w:val="0"/>
          <w:numId w:val="5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понимает обращенную речь</w:t>
      </w:r>
    </w:p>
    <w:p w:rsidR="00B341B5" w:rsidRDefault="00FC55E3">
      <w:pPr>
        <w:numPr>
          <w:ilvl w:val="0"/>
          <w:numId w:val="5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пользуется самостоятельно речью как функцией общения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взрослыми и со сверстниками  </w:t>
      </w:r>
    </w:p>
    <w:p w:rsidR="00B341B5" w:rsidRDefault="00FC55E3">
      <w:pPr>
        <w:numPr>
          <w:ilvl w:val="0"/>
          <w:numId w:val="5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отсутствии вербальной речи ребенок использует доступные ему альтернативные средства коммуникации</w:t>
      </w:r>
    </w:p>
    <w:p w:rsidR="00B341B5" w:rsidRDefault="00FC55E3">
      <w:pPr>
        <w:numPr>
          <w:ilvl w:val="0"/>
          <w:numId w:val="5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использовать жесты / карточки для выражения  своих просьб и вопросов</w:t>
      </w:r>
    </w:p>
    <w:p w:rsidR="00B341B5" w:rsidRDefault="00FC55E3">
      <w:pPr>
        <w:numPr>
          <w:ilvl w:val="0"/>
          <w:numId w:val="5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отвечает на вопросы взрослого</w:t>
      </w:r>
    </w:p>
    <w:p w:rsidR="00B341B5" w:rsidRDefault="00FC55E3">
      <w:pPr>
        <w:numPr>
          <w:ilvl w:val="0"/>
          <w:numId w:val="5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отсутствует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эхолалия</w:t>
      </w:r>
      <w:proofErr w:type="spellEnd"/>
    </w:p>
    <w:p w:rsidR="00B341B5" w:rsidRDefault="00FC55E3">
      <w:pPr>
        <w:numPr>
          <w:ilvl w:val="0"/>
          <w:numId w:val="5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достаточный пассивный словарный запас</w:t>
      </w:r>
    </w:p>
    <w:p w:rsidR="00B341B5" w:rsidRDefault="00FC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Социальное развитие. Игра</w:t>
      </w:r>
    </w:p>
    <w:p w:rsidR="00B341B5" w:rsidRDefault="00FC55E3">
      <w:pPr>
        <w:numPr>
          <w:ilvl w:val="0"/>
          <w:numId w:val="6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успешно адаптируется к детскому саду, детскому коллективу и педагогам; к социальным нормам и правилам в рамках группы</w:t>
      </w:r>
    </w:p>
    <w:p w:rsidR="00B341B5" w:rsidRDefault="00FC55E3">
      <w:pPr>
        <w:numPr>
          <w:ilvl w:val="0"/>
          <w:numId w:val="6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не демонстрирует действий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аутостимуляции</w:t>
      </w:r>
      <w:proofErr w:type="spellEnd"/>
    </w:p>
    <w:p w:rsidR="00B341B5" w:rsidRDefault="00FC55E3">
      <w:pPr>
        <w:numPr>
          <w:ilvl w:val="0"/>
          <w:numId w:val="6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 демонстрирует нежелательного поведения, отказных реакций</w:t>
      </w:r>
    </w:p>
    <w:p w:rsidR="00B341B5" w:rsidRDefault="00FC55E3">
      <w:pPr>
        <w:numPr>
          <w:ilvl w:val="0"/>
          <w:numId w:val="6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играет в настольные, сюжетные игры совместно с педагогом</w:t>
      </w:r>
    </w:p>
    <w:p w:rsidR="00B341B5" w:rsidRDefault="00FC55E3">
      <w:pPr>
        <w:numPr>
          <w:ilvl w:val="0"/>
          <w:numId w:val="6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играет в игры со сверстниками,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 совместной деятельности, соблюдая правила и очередность</w:t>
      </w:r>
    </w:p>
    <w:p w:rsidR="00B341B5" w:rsidRDefault="00FC55E3">
      <w:pPr>
        <w:numPr>
          <w:ilvl w:val="0"/>
          <w:numId w:val="6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выносить в жизнь  и применять на практике знания и умения, усвоенные в ДОУ</w:t>
      </w:r>
    </w:p>
    <w:p w:rsidR="00B341B5" w:rsidRDefault="00FC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Развитие мышления</w:t>
      </w:r>
    </w:p>
    <w:p w:rsidR="00B341B5" w:rsidRDefault="00FC55E3">
      <w:pPr>
        <w:numPr>
          <w:ilvl w:val="0"/>
          <w:numId w:val="7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ребенку доступен анализ проблемной ситуации (реальной и изображенной на картинке)</w:t>
      </w:r>
    </w:p>
    <w:p w:rsidR="00B341B5" w:rsidRDefault="00FC55E3">
      <w:pPr>
        <w:numPr>
          <w:ilvl w:val="0"/>
          <w:numId w:val="7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доступен поиск путей решения проблемных ситуаций</w:t>
      </w:r>
    </w:p>
    <w:p w:rsidR="00B341B5" w:rsidRDefault="00FC55E3">
      <w:pPr>
        <w:numPr>
          <w:ilvl w:val="0"/>
          <w:numId w:val="7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сформированы навыки анализа, синтеза, сравнения, обобщения, классификации</w:t>
      </w:r>
    </w:p>
    <w:p w:rsidR="00B341B5" w:rsidRDefault="00FC55E3">
      <w:pPr>
        <w:numPr>
          <w:ilvl w:val="0"/>
          <w:numId w:val="7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способен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работать по сюжетной картинке и по серии картин, долго рассматривать, выполнять задания, отвечать на вопросы</w:t>
      </w:r>
    </w:p>
    <w:p w:rsidR="00B341B5" w:rsidRDefault="00FC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Развитие сенсорного восприятия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сформировано целостное зрительное восприятия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сформированы представления о различных предметах и явлениях окружающей действительности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сформирована способность дифференцировать на слух неречевые звуки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сформирована способность дифференцировать на слух звуки речи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сформированы знания о геометрических фигурах и геометрических телах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сформированы знания о цветах и оттенках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сформированы пространственные представления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сформирована способность ориентироваться на листе бумаги</w:t>
      </w:r>
    </w:p>
    <w:p w:rsidR="00B341B5" w:rsidRDefault="00FC55E3">
      <w:pPr>
        <w:numPr>
          <w:ilvl w:val="0"/>
          <w:numId w:val="8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сформировано тактильное восприятие, способность на ощупь определять предметы, дифференцировать поверхности исследуемых предметов</w:t>
      </w:r>
    </w:p>
    <w:p w:rsidR="00B341B5" w:rsidRDefault="00FC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Формирование элементарных математических представлений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ребенок знает и  дифференцирует цифры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дифференцирует понятия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один-много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сформирована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способности соотносить цифры с количеством пальцев, отвечать на вопрос 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«Сколько?»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 навык считать в прямом и обратном порядке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 навык определять соседей числа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 навык определять большее и меньшее число в числовом ряду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сформирована способность использовать математические представления в бытовых ситуациях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ребенок способен обводить цифры по точкам и писать самостоятельно по образцу и по словесной инструкции</w:t>
      </w:r>
    </w:p>
    <w:p w:rsidR="00B341B5" w:rsidRDefault="00FC55E3">
      <w:pPr>
        <w:numPr>
          <w:ilvl w:val="0"/>
          <w:numId w:val="9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ребенку доступно решение элементарных примеров на сложение и вычитание</w:t>
      </w:r>
    </w:p>
    <w:p w:rsidR="00B341B5" w:rsidRDefault="00FC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Развитие мелкой моторики</w:t>
      </w:r>
    </w:p>
    <w:p w:rsidR="00B341B5" w:rsidRDefault="00FC55E3">
      <w:pPr>
        <w:numPr>
          <w:ilvl w:val="0"/>
          <w:numId w:val="10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ребенок способен выполнять пальчиковую гимнастику по образцу и по словесной инструкции, взаимодействовать с мелкими предметами</w:t>
      </w:r>
    </w:p>
    <w:p w:rsidR="00B341B5" w:rsidRDefault="00FC55E3">
      <w:pPr>
        <w:numPr>
          <w:ilvl w:val="0"/>
          <w:numId w:val="10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графо-моторные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навыки, способность обводить, штриховать раскрашивать, обводить по трафарету</w:t>
      </w:r>
    </w:p>
    <w:p w:rsidR="00B341B5" w:rsidRDefault="00FC55E3">
      <w:pPr>
        <w:numPr>
          <w:ilvl w:val="0"/>
          <w:numId w:val="10"/>
        </w:numPr>
        <w:tabs>
          <w:tab w:val="left" w:pos="72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сформировано умения правильно держать карандаш, ручку</w:t>
      </w:r>
    </w:p>
    <w:p w:rsidR="00B341B5" w:rsidRDefault="00FC55E3">
      <w:pPr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1.3  Диагностика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Диагностика проводится 3 раза в год с целью определения начального уровня развития, динамики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обучаемости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Диагностическое обследование предполагает изучение ребенка по нескольким направлениям и диагностическим методам: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Протокол наблюдения (Приложение 1). В процессе наблюдения за ребенком можно отметить, как ребенок общается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взрослыми и со сверстниками, насколько развита речь и как проявляются коммуникативные навыки (говорит словом или тянет за руку), присутствует ли нежелательное поведение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аутостимуляция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т.п. Данные в протокол наблюдения фиксируются в начале года, позволяют сделать выводы, насколько  выражены особенности развития, спланировать работу с  ребенком определить соответствующие коррекционно-развивающие задачи и выбрать методы. Так же протокол заполняется в конце года с целью выявления результатов. Наблюдение за ребенком дает разные результаты в зависимости от того сформирован ли навык речевого (вербального) общения. Поэтому в диагностике используется  вариант наблюдения для говорящих детей (Приложение 2).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Карта социальной адаптации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(Приложение 3). Нарушение социального взаимодействия является центральным звеном и входит в триаду нарушений [16]. Как правило, специалисты рекомендуют делать акцент на  формирование навыков социализации и коммуникации и только потом в формировании академических навыков. Здесь так же важно отслеживать этот показатель в динамике.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Анкета для родителей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(Приложение 4). Иногда  поведение ребенка дома в детском саду отличается в силу каких-либо факторов. Важно иметь наиболее полную картину о ребенке, об особенностях его поведения в разных ситуациях. Более того некоторое поведение крайне сложно проверить в стенах ДОУ. Например, реакция ребенка на стрижку ногтей, на резкие запахи.  Эта информация способна помочь спрогнозировать, как ребенок отреагирует на тактильные реакции в процессе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коррекции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подобрать соответствующие методы.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Диагностическая карта обследования познавательной сферы (Приложение 5). Она включает в себя  диагностику познавательной деятельности, игры, речи, мышления, ФЭМП, сенсорного развития. Дополнительным блоком в диагностической карте является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сформированость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учебного поведения.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Этот навык является базовым, поскольку лежит в основе не только усвоения новых знаний ребенком, но и учебного взаимодействия с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педагогом (это умение реагировать на свое имя, сидеть за столом и слушать педагога, реагировать на голос и действия педагога согласно социальным нормам, смотреть в глаза, выполнять элементарные инструкции, подражать действиям, принимать помощь).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Заполненная диагностическая карта позволяет выявить слабые и сильные стороны ребенка, на что следует обратить внимание при составлении коррекционно-развивающей программы, на какие сильные стороны опереться при работе с ребенком</w:t>
      </w:r>
    </w:p>
    <w:p w:rsidR="00B341B5" w:rsidRDefault="00B341B5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41B5" w:rsidRDefault="00FC55E3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II. СОДЕРЖАТЕЛЬНЫЙ РАЗДЕЛ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2.1 Описание образовательной деятельности по образовательным разделам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Коррекционно-развивающая программа включает разделы: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Раздел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«Ознакомление с окружающим»</w:t>
      </w:r>
      <w:r>
        <w:rPr>
          <w:rFonts w:ascii="Times New Roman" w:eastAsia="Times New Roman" w:hAnsi="Times New Roman" w:cs="Times New Roman"/>
          <w:color w:val="000000"/>
          <w:sz w:val="24"/>
        </w:rPr>
        <w:t> предполагает решение следующих задач: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расширение представлений о себе и ближайшем окружении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уточнение уже имеющихся представлений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расширение активного и пассивного словарного запаса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Раздел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«Развитие мышления»</w:t>
      </w:r>
      <w:r>
        <w:rPr>
          <w:rFonts w:ascii="Times New Roman" w:eastAsia="Times New Roman" w:hAnsi="Times New Roman" w:cs="Times New Roman"/>
          <w:color w:val="000000"/>
          <w:sz w:val="24"/>
        </w:rPr>
        <w:t> предполагает решение задач: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навыка анализа, синтеза, сравнения, обобщения, классификации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когнитивной функции речи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-развитие способности анализировать проблемную ситуацию, искать пути ее решения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-развитие способности работать по сюжетной картинке, долго ее рассматривать, выполнять задания педагога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-развивать способность действовать в команде,  соблюдать правила и очередность действий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Раздел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«Развитие сенсорного восприятия»</w:t>
      </w:r>
      <w:r>
        <w:rPr>
          <w:rFonts w:ascii="Times New Roman" w:eastAsia="Times New Roman" w:hAnsi="Times New Roman" w:cs="Times New Roman"/>
          <w:color w:val="000000"/>
          <w:sz w:val="24"/>
        </w:rPr>
        <w:t> решает задачи: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-развитие целостного зрительного восприятия и представления о различных предметах и явлениях окружающей действительности [15]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-развитие слухового восприятия, способности дифференцировать звуки окружающей среду и звуки речи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-развитие тактильного восприятия, способности на ощупь определять предметы, дифференцировать поверхности исследуемых предметов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Раздел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«Формирование элементарных математических представлений</w:t>
      </w:r>
      <w:r>
        <w:rPr>
          <w:rFonts w:ascii="Times New Roman" w:eastAsia="Times New Roman" w:hAnsi="Times New Roman" w:cs="Times New Roman"/>
          <w:color w:val="000000"/>
          <w:sz w:val="24"/>
        </w:rPr>
        <w:t>» предполагает решение задач: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ознакомление с цифрами в пределах 5, дифференциация цифр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дифференциация понятий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один-много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способности соотносить цифры с количеством пальцев, отвечать на вопрос 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«Сколько?»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 умения считать в прямом и обратном порядке, определять соседей числа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способности использовать математические представления в бытовых ситуациях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Раздел 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«Развитие речи мелкой моторики»</w:t>
      </w:r>
      <w:r>
        <w:rPr>
          <w:rFonts w:ascii="Times New Roman" w:eastAsia="Times New Roman" w:hAnsi="Times New Roman" w:cs="Times New Roman"/>
          <w:color w:val="000000"/>
          <w:sz w:val="24"/>
        </w:rPr>
        <w:t> решает задачи: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мелкой  и артикуляционной моторики, способности действовать по образцу и по инструкции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графо-моторных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навыков, способности обводить, штриховать раскрашивать, взаимодействовать с мелкими предметами, выполнять пальчиковую гимнастику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умения правильно держать карандаш, ручку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расширение  и уточнение словарного запаса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развитие навыка звукоподражания, произнесения гласных и согласных звуков, слогов, по возможности отдельных слов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формирование элементарных навыков коммуникации: умения отвечать на вопросы взрослого, выражать просьбы с помощью слов, жестов.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 повышение интереса к речевым высказываниям, мотивации к собственному говорению.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Особенности поведения в данном случае, таковы, что их необходимо корректировать постоянно, как на занятиях специалистов, так и в свободной деятельности, режимных моментах. Поэтому основные задачи коррекции нежелательного поведения и формирования нужного, социально приемлемого  поведения больше других задач решаются на протяжении всего периода пребывания ребенком в группе ДОУ, всеми специалистами и включены во все учебные занятия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341B5" w:rsidRDefault="00FC55E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2.1.1. Формирование учебного поведения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Одним из основных направлений работы специалиста является формирование учебного поведения. Оно включает в себя такие критерии, как способность смотреть в глаза собеседнику, реагировать на собственное имя, выполнять простые инструкции способность сидеть за столом, выполнять двигательную 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по возможности, вербальную имитацию.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простейших навыков и инструкций. 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Подражание артикуляционным движениям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Определение формируемого навыка. Ребенок  повторяет простое артикуляционное движение  за взрослым.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Измерение. Для каждой серии движений, которые просит повторить педагог, отмечаются правильные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(+)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и неправильные (-). Неправильными считаются ответы с помощью или отсутствие. В сводной таблице данных фиксируется % правильных ответов для каждой серии.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Предварительная проба: правильные ответы поощряются, неправильные не исправляются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Критерий. 90% для каждой серии предъявлений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Обучение. Обучение подражать артикуляционным действиям при предъявлении образца.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Само движение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не называется. Используется показ и небольшая физическая помощь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Перенос навыка. Навык переносится на занятия с мамой, а также в ситуации вне учебного занятия за столом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Выполнение задания по расписанию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Определение формируемого навыка. Ребенок  выполняет самостоятельно простые задания с опорой на расписание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Измерение. Для каждой серии заданий, которые необходимо выполнить с помощью расписания, отмечаются правильные (+) и неправильные (-) ответы, 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сделал ребенок самостоятельно и правильно  или нет. Неправильными считаются ответы с помощью или отсутствие. В сводной таблице данных фиксируется % правильных ответов для каждой серии.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Предварительная проба: правильные ответы поощряются, неправильные не исправляются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Критерий. 90% для каждой серии предъявлений.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Обучение. Обучение самостоятельно выполнять задание по расписанию. В расписании представлены картинки с реальным изображением предметов. Возможна физическая помощь. Правильное выполнение поощряется.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Перенос навыка. Навык переносится на занятия с мамой, а так же в ситуации вне учебного занятия за столом.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Обучение словам, выражающим просьбу («Помоги»)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Определение формируемого навыка. Ребенок  произносит слово «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помоги»</w:t>
      </w:r>
      <w:r>
        <w:rPr>
          <w:rFonts w:ascii="Times New Roman" w:eastAsia="Times New Roman" w:hAnsi="Times New Roman" w:cs="Times New Roman"/>
          <w:color w:val="000000"/>
          <w:sz w:val="24"/>
        </w:rPr>
        <w:t> (по мере своих произносительных способностей) всякий раз, когда ему нужна помощь в естественных условиях или специально заданных условиях педагогом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Измерение. Отмечаются правильные (+) и неправильные (-) варианты, 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ребенок попросил о помощи или не попросил. Неправильными считаются ответы с помощью или отсутствие. В сводной таблице данных фиксируется % правильных ответов для каждой серии.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Предварительная проба: правильные ответы поощряются, неправильные не исправляются.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Критерий. 90% для каждой серии предъявлений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Обучение. Обучение выражать просьбу словом «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помоги»</w:t>
      </w:r>
      <w:r>
        <w:rPr>
          <w:rFonts w:ascii="Times New Roman" w:eastAsia="Times New Roman" w:hAnsi="Times New Roman" w:cs="Times New Roman"/>
          <w:color w:val="000000"/>
          <w:sz w:val="24"/>
        </w:rPr>
        <w:t>. При обучении используется вербальная подсказка, которая постепенно уменьшается. Прежде, чем дать подсказку, необходимо, что бы инициатива шла от ребенка.</w:t>
      </w:r>
    </w:p>
    <w:p w:rsidR="00B341B5" w:rsidRDefault="00FC55E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Перенос навыка. Навык переносится на занятия с мамой, а также в ситуации вне учебного занятия за столом.</w:t>
      </w:r>
    </w:p>
    <w:p w:rsidR="00B341B5" w:rsidRDefault="00FC55E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2.1.2. Коррекция нежелательного поведения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Методы коррекции нежелательного поведения напрямую завися от функции НП. При неправильном определении функции и дальнейшем неправильном использовании методов коррекции НП будет усиливаться и закрепляться.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Функция «Привлечение внимания»</w:t>
      </w:r>
    </w:p>
    <w:p w:rsidR="00B341B5" w:rsidRDefault="00FC55E3" w:rsidP="00680850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добавление стимулов в окружающую среду, которые вызывают интерес и мотивацию</w:t>
      </w:r>
    </w:p>
    <w:p w:rsidR="00B341B5" w:rsidRDefault="00FC55E3" w:rsidP="00680850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навыков учебной деятельности</w:t>
      </w:r>
    </w:p>
    <w:p w:rsidR="00B341B5" w:rsidRDefault="00FC55E3" w:rsidP="00680850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поведения "ждать"</w:t>
      </w:r>
    </w:p>
    <w:p w:rsidR="00B341B5" w:rsidRDefault="00FC55E3" w:rsidP="00680850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расписания "сначал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потом"</w:t>
      </w:r>
    </w:p>
    <w:p w:rsidR="00B341B5" w:rsidRDefault="00FC55E3" w:rsidP="00680850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поведения, которое не может одновременно происходить с нежелательным поведением</w:t>
      </w:r>
    </w:p>
    <w:p w:rsidR="00B341B5" w:rsidRDefault="00FC55E3" w:rsidP="00680850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 предоставление ребенку усиливающего стимула (внимания) после проблемного поведения</w:t>
      </w:r>
    </w:p>
    <w:p w:rsidR="00B341B5" w:rsidRDefault="00FC55E3" w:rsidP="00680850">
      <w:pPr>
        <w:numPr>
          <w:ilvl w:val="0"/>
          <w:numId w:val="11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потеря ребенком мотивационных стимулов после НП</w:t>
      </w:r>
    </w:p>
    <w:p w:rsidR="00B341B5" w:rsidRDefault="00FC55E3" w:rsidP="00680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Функция «Избегания (отказ от сотрудничества, избегание заданий)»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установление руководящего контроля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подсказок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снижение уровня сложности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принцип "бутерброда" в обучении (чередование простых и сложных заданий)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подбор индивидуальных методов обучения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расписаний дня, занятия, деятельности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выбора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обучение навыкам обращения с просьбами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перемены на занятии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усилителя, если в определенный промежуток времени не произошло НП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 функционально-эквивалентного поведения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поведения, которое не может происходить одновременно с НП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 снижение требований после НП</w:t>
      </w:r>
    </w:p>
    <w:p w:rsidR="00B341B5" w:rsidRDefault="00FC55E3" w:rsidP="00680850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потеря ребенком части мотивационных стимулов после НП</w:t>
      </w:r>
    </w:p>
    <w:p w:rsidR="00B341B5" w:rsidRDefault="00FC55E3" w:rsidP="00680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Функция «Доступ к желаемому»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установление руководящего контроля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обучение поведению "ждать"  и спокойно реагировать на отказ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таких условий, когда желаемое предъявляется часто, что приводит к снижению мотивации получения желаемого и снижению НП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расписаний дня, занятия, деятельности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расписания "сначал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потом"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 функционально-эквивалентного поведения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поведения, которое не может происходить одновременно с НП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не предоставление ребенку усиливающего стимула (желаемого предмета/действия) после проблемного поведения</w:t>
      </w:r>
    </w:p>
    <w:p w:rsidR="00B341B5" w:rsidRDefault="00FC55E3" w:rsidP="00680850">
      <w:pPr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потеря ребенком части мотивационных стимулов после НП</w:t>
      </w:r>
    </w:p>
    <w:p w:rsidR="00B341B5" w:rsidRDefault="00FC55E3" w:rsidP="00680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      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Функция «Сенсорная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аутостимуляция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»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подбор стимулов или обучение поведению, приносящее такой же сенсорный эффект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навыка самостоятельной деятельности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обучение ребенка различать, где можно заниматься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аутостимулятивной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деятельностью, а где нельзя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создание таких условий, когда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аутостимуляцияпредъявляется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часто, что приводит к снижению мотивации получения сенсорной стимуляции и снижению НП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предоставление усилителя, если в определенный промежуток времени не произошло НП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 функционально-эквивалентного поведения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усиление поведения, которое не может происходить одновременно с НП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 предоставление ребенку усиливающего стимула</w:t>
      </w:r>
    </w:p>
    <w:p w:rsidR="00B341B5" w:rsidRDefault="00FC55E3" w:rsidP="00680850">
      <w:pPr>
        <w:numPr>
          <w:ilvl w:val="0"/>
          <w:numId w:val="1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прерывание НП и переключение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альтернативное</w:t>
      </w:r>
    </w:p>
    <w:p w:rsidR="00B341B5" w:rsidRDefault="00FC55E3" w:rsidP="00680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2.1.3 Формирование альтернативных средств коммуникации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Альтернативная коммуникация</w:t>
      </w:r>
      <w:r>
        <w:rPr>
          <w:rFonts w:ascii="Times New Roman" w:eastAsia="Times New Roman" w:hAnsi="Times New Roman" w:cs="Times New Roman"/>
          <w:color w:val="000000"/>
          <w:sz w:val="24"/>
        </w:rPr>
        <w:t> это все способы коммуникации, дополняющие или заменяющие обычную речь людям, не способным удовлетворительно объясняться с помощью речи.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Альтернативная коммуникация стимулирует появление речи и способствует её развитию. В настоящее время распространение получили несколько форм альтернативной коммуникации: жестовый язык, коммуникация с помощью реальных предметов, с помощью репрезентативных объектов, фотографии, цветных и черно-белых пиктограмм, письменная речь [23].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Виды альтернативной системы коммуникации. Топографический тип включает в себя язык жестов, мимику и телодвижения, движение пальцев рук, составляющих слова, и разговорной вокальной речи. Селективный тип используются символы: выбор символа или карточки из ряда других символов, данный вид опосредован дополнительными приспособлениями (книги, ноутбуки, электронные платформы, карточки) и требует хороших навыков визуального восприятия и сканирования.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        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PECS</w:t>
      </w:r>
      <w:r>
        <w:rPr>
          <w:rFonts w:ascii="Times New Roman" w:eastAsia="Times New Roman" w:hAnsi="Times New Roman" w:cs="Times New Roman"/>
          <w:color w:val="000000"/>
          <w:sz w:val="24"/>
        </w:rPr>
        <w:t> распространенный метод альтернативной коммуникации для невербальных детей и взрослых с аутизмом. Система, которая позволяет ребёнку с нарушениями речи общаться при помощи карточек [24]. Коммуникационная система обмена изображениями или PECS - это модифицированная программа прикладного поведенческого анализа (ABA) по раннему обучению невербальной символической коммуникации. Данная программа не учит устной речи напрямую, однако такое обучение способствует развитию речи у ребенка с аутизмом: некоторые дети после начала программы PECS начинают использовать спонтанную речь. Обучение системе PECS происходит в естественной для ребенка среде, в классе или дома, во время его типичных занятий в течение дня. Обучение ребенка такой коммуникации происходит с использованием положительной поведенческой поддержки, которую называют подход пирамиды. Техники обучения включают различные стратегии АВА, такие как объединение в цепь, подсказки, моделирование и модификации окружающей среды [24].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Глобальное чтение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с точки зрения психологии чтение представляет собой воспринимаемую форму общения и складывается из двух взаимосвязанных процессов: техники чтения и понимания читаемого текста. При этом следует подчеркнуть, что восприятие написанного само по себе не является чтением. Ребёнок должен понимать смысл написанного слова или текста. Поэтому чтение с точки зрения психологии является ещё и своеобразным мыслительным процессом. Обучение глобальному чтению позволяет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развивать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импрессивную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речь и мышление ребёнка до овладения произношением. Кроме того, глобальное чтение развивает зрительное внимание и память.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 обучении глобальному чтению необходимо соблюдать постепенность и последовательность. Слова, чтению которых мы хотим научить ребёнка, должны обозначать известные ему предметы, действия, явления [23].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Глобальное чтение позволяет выяснить, насколько «не говорящий» ребёнок понимает обращённую речь, позволяет ему преодолеть негативное отношение к занятиям, даёт уверенность в себе, стимулирует накопление пассивного словаря и переход его в активную речь. [23].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Мануальные знаки (жесты).</w:t>
      </w:r>
      <w:r>
        <w:rPr>
          <w:rFonts w:ascii="Times New Roman" w:eastAsia="Times New Roman" w:hAnsi="Times New Roman" w:cs="Times New Roman"/>
          <w:color w:val="000000"/>
          <w:sz w:val="24"/>
        </w:rPr>
        <w:t> Жест движение рукой или другое телодвижение, что-нибудь выражающее или сопровождающее речь. К этой системе относятся жестовые языки глухих разных стран (например, РЖЯ — русский жестовый язык). Жестовые языки имеют собственную грамматику, их система словоизменения и порядок слов отличаются от устного языка. Жестовые языки необходимо отличать от жестовых систем, вторые сконструированы так, чтобы передавать устную речь слово в слово, то есть копировать ее (например, КЖР — калькирующая жестовая речь). Следует также отметить, что КЖР в последнее время считают некорректной формулировкой и более точным является пример такого термина, как «словесная речь с жестовым сопровождением». К системе мануальных знаков можно отнести и естественные жесты, используемые при общении людей друг с другом [23].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Для изучения и запоминания жестов можно использовать альбом с крупными картинками или фотографиями, изображающими эти предметы или действия, сопровождая демонстрацию соответствующими жестами. 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Графические символы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Включают в себя все символы изображения.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Блиссимволика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— интернациональная семантическая языковая система, состоящая из нескольких сотен базовых графических символов и способная заменить любой естественный и искусственный язык на письме. Каждый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блиссимвол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представляет собой понятие; будучи объединены вместе,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блиссимволы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могут создавать новые символы, обозначающие новые понятия. Пиктографическая идеографическая коммуникация (PIC, пиктограммы). Пиктограммы представляют собой стилизованные рисунки, которые образуют белый силуэт на черном фоне; слово написано белыми буквами над изображением. Использование систем графических символов требует постоянного обучения семьи и персонала, работающего с ребёнком, постоянной поддержки мотивации, так как не всегда система воспринимается легко и быстро. При освоении системы графических символов необходим помощник. Он должен помогать ребёнку, указывая на объект его рукой.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Предметные символы</w:t>
      </w:r>
      <w:r>
        <w:rPr>
          <w:rFonts w:ascii="Times New Roman" w:eastAsia="Times New Roman" w:hAnsi="Times New Roman" w:cs="Times New Roman"/>
          <w:color w:val="000000"/>
          <w:sz w:val="24"/>
        </w:rPr>
        <w:t>. К таким символам относятся натуральные предметы, макеты или модели этих предметов, отражающие и символизирующие действия или события. Предметные символы могут иметь различные текстуры, что особенно важно для работы с детьми, имеющими на рушения зрения.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Коммуникация с помощью вспомогательных устройств</w:t>
      </w:r>
      <w:r>
        <w:rPr>
          <w:rFonts w:ascii="Times New Roman" w:eastAsia="Times New Roman" w:hAnsi="Times New Roman" w:cs="Times New Roman"/>
          <w:color w:val="000000"/>
          <w:sz w:val="24"/>
        </w:rPr>
        <w:t>, которые помогают людям выразить себя. К таким устройствам относятся, например, неэлектронные коммуникативные доски, устройства с подсветкой и движущимся указателем, специальные клавиатуры, а также, устройства, которые основаны на современных компьютерных технологиях, с экранами и искусственной речью [8].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2.2. Содержание коррекционно-развивающей работы учителя-дефектолога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Основной задачей работы учителя-дефектолога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является подготовка детей к самостоятельной жизни, умению ориентироваться в окружающем мире, общаться с людьми, приобретать простейшие трудовые и академические навыки</w:t>
      </w:r>
    </w:p>
    <w:p w:rsidR="00B341B5" w:rsidRDefault="00FC55E3" w:rsidP="00680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Содержание работы учителя-дефектолога: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навык вербальной и двигательной имитации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умение понимать обращенную речь, выполнять простые инструкции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Развивать мыслительные операции, внимание, память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навыки самообслуживания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элементарные математические представления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Корректировать сенсорное восприятие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учебное поведение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Развивать крупную и мелкую моторику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навык элементарной игры</w:t>
      </w:r>
    </w:p>
    <w:p w:rsidR="00B341B5" w:rsidRDefault="00FC55E3" w:rsidP="00680850">
      <w:pPr>
        <w:numPr>
          <w:ilvl w:val="0"/>
          <w:numId w:val="15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Корректировать нежелательное поведение,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аутостимуляцию</w:t>
      </w:r>
      <w:proofErr w:type="spellEnd"/>
    </w:p>
    <w:p w:rsidR="00B341B5" w:rsidRDefault="00FC55E3" w:rsidP="0068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Учителем-дефектологом составлен график изучения лексических тем на учебный год (Приложение 6).</w:t>
      </w:r>
    </w:p>
    <w:p w:rsidR="00B341B5" w:rsidRDefault="00B341B5" w:rsidP="0068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B341B5" w:rsidRDefault="00FC55E3" w:rsidP="0068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.3. Методы и приемы реализации программы</w:t>
      </w:r>
    </w:p>
    <w:p w:rsidR="00B341B5" w:rsidRDefault="00FC55E3" w:rsidP="0068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Методы и приемы работы по социализации, развитию общения, познавательному и сенсорному развитию:</w:t>
      </w:r>
    </w:p>
    <w:p w:rsidR="00B341B5" w:rsidRDefault="00FC55E3" w:rsidP="0068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Наглядные методы:</w:t>
      </w:r>
    </w:p>
    <w:p w:rsidR="00B341B5" w:rsidRDefault="00FC55E3" w:rsidP="00680850">
      <w:pPr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просмотр видео материалов</w:t>
      </w:r>
    </w:p>
    <w:p w:rsidR="00B341B5" w:rsidRDefault="00FC55E3" w:rsidP="00680850">
      <w:pPr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обучение по образцу</w:t>
      </w:r>
      <w:proofErr w:type="gramEnd"/>
    </w:p>
    <w:p w:rsidR="00B341B5" w:rsidRDefault="00FC55E3" w:rsidP="00680850">
      <w:pPr>
        <w:numPr>
          <w:ilvl w:val="0"/>
          <w:numId w:val="16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работа по предметным и сюжетным картинкам</w:t>
      </w:r>
    </w:p>
    <w:p w:rsidR="00B341B5" w:rsidRDefault="00FC55E3" w:rsidP="00680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Словесные методы</w:t>
      </w:r>
    </w:p>
    <w:p w:rsidR="00B341B5" w:rsidRDefault="00FC55E3" w:rsidP="00680850">
      <w:pPr>
        <w:numPr>
          <w:ilvl w:val="0"/>
          <w:numId w:val="1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словесная инструкция без прямого показа</w:t>
      </w:r>
    </w:p>
    <w:p w:rsidR="00B341B5" w:rsidRDefault="00FC55E3" w:rsidP="00680850">
      <w:pPr>
        <w:numPr>
          <w:ilvl w:val="0"/>
          <w:numId w:val="17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рассказ, объяснения</w:t>
      </w:r>
    </w:p>
    <w:p w:rsidR="00B341B5" w:rsidRDefault="00FC55E3" w:rsidP="00680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Практические методы</w:t>
      </w:r>
    </w:p>
    <w:p w:rsidR="00B341B5" w:rsidRDefault="00FC55E3" w:rsidP="00680850">
      <w:pPr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совместная деятельность</w:t>
      </w:r>
    </w:p>
    <w:p w:rsidR="00B341B5" w:rsidRDefault="00FC55E3" w:rsidP="00680850">
      <w:pPr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моделинг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т.е. показ, что и как делать</w:t>
      </w:r>
    </w:p>
    <w:p w:rsidR="00B341B5" w:rsidRDefault="00FC55E3" w:rsidP="00680850">
      <w:pPr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метод «социальные истории»</w:t>
      </w:r>
    </w:p>
    <w:p w:rsidR="00B341B5" w:rsidRDefault="00FC55E3" w:rsidP="006808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Игровые методы</w:t>
      </w:r>
    </w:p>
    <w:p w:rsidR="00B341B5" w:rsidRDefault="00FC55E3" w:rsidP="00680850">
      <w:pPr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дидактическая игра</w:t>
      </w:r>
    </w:p>
    <w:p w:rsidR="00B341B5" w:rsidRDefault="00FC55E3" w:rsidP="00680850">
      <w:pPr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игры-инсценировки</w:t>
      </w:r>
    </w:p>
    <w:p w:rsidR="00B341B5" w:rsidRDefault="00FC55E3" w:rsidP="00680850">
      <w:pPr>
        <w:numPr>
          <w:ilvl w:val="0"/>
          <w:numId w:val="19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подвижные игры</w:t>
      </w:r>
    </w:p>
    <w:p w:rsidR="00B341B5" w:rsidRDefault="00FC55E3" w:rsidP="006808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Учитель-дефектолог пользуется комплексом коррекционно-развивающих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методов и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методик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341B5" w:rsidRDefault="00FC55E3" w:rsidP="00680850">
      <w:pPr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Метод прикладного анализа поведения АВА. </w:t>
      </w:r>
    </w:p>
    <w:p w:rsidR="00B341B5" w:rsidRDefault="00FC55E3" w:rsidP="00680850">
      <w:pPr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альтернативного метода коммуникации.</w:t>
      </w:r>
    </w:p>
    <w:p w:rsidR="00B341B5" w:rsidRDefault="00FC55E3" w:rsidP="00680850">
      <w:pPr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Флортайм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B341B5" w:rsidRDefault="00FC55E3" w:rsidP="00680850">
      <w:pPr>
        <w:numPr>
          <w:ilvl w:val="0"/>
          <w:numId w:val="20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Коррекция и развитие осуществляются не только в кабинете за столом, но и в группе, на прогулке, во время режимных моментов, свободной деятельности, на музыке, на физкультуре, в бассейне.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2.4. Взаимодействие учителя-дефектолога с педагогами ДОУ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Конкретное содержание указанных образовательных областей реализуется в различных видах деятельности, не только на подгрупповых и индивидуальных занятиях, но и в свободной деятельности, игре, режимных моментах. Некоторые разделы программы пересекаются с разделами коррекционно-развивающей программы воспитателей, педагога-психолога, учителя-логопеда. Здесь реализуется принцип многократного повторения и системности обучения. Т.к. нарушения довольно стойкие, необходимо чтобы развитие шло со всех сторон, на протяжени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всего времени пребывания ребенка в ДОУ.  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2.5. Взаимодействие учителя-дефектолога с семьями воспитанников</w:t>
      </w:r>
    </w:p>
    <w:p w:rsidR="00B341B5" w:rsidRDefault="00FC55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Федеральным законом "Об образовании в Российской Федерации"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273-ФЗ от 29.12.2012 родители имеют преимущественное право на обучение и воспитание детей перед другими лицами. Следовательно, одним из важных условий реализации рабочей программы является активное взаимодействие с семьей. Проводятся:</w:t>
      </w:r>
    </w:p>
    <w:p w:rsidR="00B341B5" w:rsidRDefault="00FC55E3">
      <w:pPr>
        <w:numPr>
          <w:ilvl w:val="0"/>
          <w:numId w:val="21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Индивидуальные и групповые консультации, родительские собрания</w:t>
      </w:r>
    </w:p>
    <w:p w:rsidR="00B341B5" w:rsidRDefault="00FC55E3">
      <w:pPr>
        <w:numPr>
          <w:ilvl w:val="0"/>
          <w:numId w:val="21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Праздничные  тематические мероприятия</w:t>
      </w:r>
    </w:p>
    <w:p w:rsidR="00B341B5" w:rsidRDefault="00FC55E3">
      <w:pPr>
        <w:numPr>
          <w:ilvl w:val="0"/>
          <w:numId w:val="21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Рекомендации по выполнению домашних заданий и комплексный альбом всех специалистов с домашними заданиями</w:t>
      </w:r>
    </w:p>
    <w:p w:rsidR="00B341B5" w:rsidRDefault="00FC55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Ведется активная целенаправленная работа с выпускниками детского сада с целью наиболее "мягкой" адаптации детей и родителей к школьному обучению:</w:t>
      </w:r>
    </w:p>
    <w:p w:rsidR="00B341B5" w:rsidRDefault="00FC55E3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Составление рекомендаций по работе в классе и школе с каждым ребенком в соответствии с особенностями его развития и объемом знаний, умений полученных в дошкольном учреждение</w:t>
      </w:r>
      <w:proofErr w:type="gramEnd"/>
    </w:p>
    <w:p w:rsidR="00B341B5" w:rsidRDefault="00FC55E3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Посещение школы специалистами ДОУ с целью оказания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тьюторской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помощи в период адаптации к школьному обучению</w:t>
      </w:r>
    </w:p>
    <w:p w:rsidR="00B341B5" w:rsidRDefault="00FC55E3">
      <w:pPr>
        <w:numPr>
          <w:ilvl w:val="0"/>
          <w:numId w:val="22"/>
        </w:numPr>
        <w:tabs>
          <w:tab w:val="left" w:pos="720"/>
        </w:tabs>
        <w:spacing w:before="100"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представление специалистам школы подробных результатов диагностического обследования в детском саду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III.  ОРГАНИЗАЦИОННЫЙ РАЗДЕЛ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3.1. Материально-техническое обеспечение, обеспеченность методическими материалами и средствами обучения и воспитания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Работа по совершенствованию развивающей среды в группе ДОУ проводится в соответствии с ФГОС.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Материал для развития зрительной функции: наборы цветных предметов; мозаики; пирамидки; цветные пособия из комплекта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Монтессори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наборы геометрических фигур; парные картинки, буквенные и цифровые лото; трафареты и вкладыши к ним в виде целостных и разрезных предметных изображений и геометрических фигур; разрезные картинки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); зашумленные, наложенные, теневые, контурные изображения; картинки с реалистичными и стилизованными изображениями</w:t>
      </w:r>
      <w:proofErr w:type="gramEnd"/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Материал для развития слуховой функции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звукоразличение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идентификация, фонематический слух; слуховое внимание и память): звуки природы; звуковые лото; музыкальные инструменты; игровые пособия «Звуковое лото», «Назови и подбери» и др.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Материал для развития  тактильного и тактильно-кинестетического восприятия (внимания к тактильным стимулам и их локализации, тактильного исследования, восприятия и памяти, кинестетический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гнозис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стереогноз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): различные виды массажных инструментов; наборы контрастных по текстуре и температуре материалов для касания; наборы мячей с различной фактурой поверхностей; объемные резиновые игрушки и мячи с шипами; тактильные коврики;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ванночка и игрушки для игры с водой; контейнеры с природными материалами; наборы образных объемных игрушек в мешочке; наборы геометрических и стереометрических форм в мешочке; пособие «Почтовый ящик».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Материалы для развития сенсорной интеграции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полисенсорное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восприятие объектов): наборы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полисенсорного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восприятия; сыпучие материалы; комбинирование природных материалов; наборы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Лего-конструктора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Лего-мозаики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Материалы для развития мелкой моторики: наборы для неопосредствованного и опосредованного манипулирования с предметами; наборы для двуручного манипулирования; наборы мелких предметов, природный материал; трафареты, обводки; массажные мячи, счетные палочки; пособия для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графомоторных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функций (прописи буквенные и цифровые, штриховки, пособия с графическими диктантами и др.), дидактические игры «Магнитный лабиринт», «Мозаика для развития пальцев», «Гонщик» и др.</w:t>
      </w:r>
      <w:proofErr w:type="gramEnd"/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Материалы для развития памяти и внимания: учебные пособия;  дидактические игры на развитие памяти и внимания: «Запомни и назови», «Опосредованное запоминание», «Найди отличия», «Найди пару», «Лабиринты» и др.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Материалы для развития пространственно-временной ориентировки: учебные пособия; кирпичи из конструктора LEGO; демонстрационный материал «Элементарные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пространственные представления. Дошкольный и младший школьный возраст. Демонстрационный материал», «Пространственные представления в речи».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Материалы для развития мышления: учебные пособия; развивающие пособия «Логические блоки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Дьенеша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развивающие игры Никитина «Сложи узор»; упражнения «Девятая клеточка», «Установление закономерностей», «Логические задачи», «Аналогии», «Классификация», «Четвертый лишний» и др.; пособия с пословицами и поговорками; сюжетные картинки с очевидным и скрытым смыслом; серии картинок, связанных единым сюжетом; рисунки с эмоциями людей и сюжеты, раскрывающие эмоции;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конструкторы LEGO и др.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Материалы для развития речи и представлений об окружающем: предметные и сюжетные картинки; опорные схемы для пересказов, рассказов-описаний; наглядный материал сезонных изменений в природе; демонстрационный и раздаточный материал по тематике раздела.</w:t>
      </w:r>
    </w:p>
    <w:p w:rsidR="00B341B5" w:rsidRDefault="00FC55E3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3.2. Программно-методическое обеспечение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Диагностический инструментарий учителя-дефектолога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Астапов  В.М.,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Микадзе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 Ю.В. Психодиагностика  детей с нарушениями и отклонениями развития: Хрестоматия, 2-е изд.- СПб, 2008-256с.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Забрамная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С. Д.,  Боровик О. В. Практический материал для проведения психолого-педагогического обследования детей.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Гуманит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Изд. Центр ВЛАДОС, 2003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Переслени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Л. И. Психодиагностический комплекс методик для определения уровня развития познавательной деятельности младших школьников. – М.:  «Айрис-Пресс», 2006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Сандберг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М.Л.  Оценка  вех  развития  вербального  поведения  и  построение индивидуального плана вмешательства VB-MAPP. –Издательство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Медиал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», 2014.–275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Методическое обеспечение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Акименко В.М. Исправление звукопроизношения у детей: учебно-методическое пособие.- Ростов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/Д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 2008.-110с.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Бабкина Н.В.Интеллектуальное развитие младших школьников с задержкой психического развития. – М., 2006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Борзова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В.А,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Борзов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А.А. Развитие творческих способностей у детей. Самара, 1994-315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Винарская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Е.Н. Дизартрия.- М, 2006.-141с.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Воробьева В.К. Методика развития связной  речи у детей с системным недоразвитием речи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М,2007.-158 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Гоголева М.Ю.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детском саду. Старшая и подготовительная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группы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Ярославль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2006.-120с.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Грищенко Т.А. Сенсорное развитие детей на занятиях в специальных (коррекционных) образовательных учреждениях.- М, 2014- 96с.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Занятия по развитию речи в детском саду: Кн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ля воспитателей детского сада/под. ред. Ф.А. Сохина.- М, 1993.-271с.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Игры в логопедической работе с детьми/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В.И.Селиверстова.-М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1981.-192с.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Ишимова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О. 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Худенко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 Д., Шаховская С. Н. Развитие речемыслительных способностей детей, М: «Просвещение» 2007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Катаева А.А,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Стребелева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Е.А. дидактические игры и упражнения в обучении умственно отсталых дошкольников.- М, 1993.-191с.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Кириллова Е.В. Логопедическая работа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безречевыми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детьми: учебно-методическое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пособие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2011.-64с.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Кондратенко И.Ю. Произносим звуки правильно. Логопедические упражнения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М,2014.-64с.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Логопедия. Подготовительная группа. Разработки занятий/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О.И.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Бочкарева.-Волгоград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-128с.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Логопедия : практическое пособие для логопедов, студентов и родителей/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под.ред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В.И.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Руденко.-Ростов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/Д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,2008.-287с.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Мелешкевич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Эрц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Ю. Особые дети введение в прикладной 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поведения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Самара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2015.-208 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Микляева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О.А, Родионова Ю.Н. фонетическая и логопедическая ритмика в ДОУ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М, 2005.-112с.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Микляева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Ю.В. Логопедический  массаж и гимнастика. Работа над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звукопроизношением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2014.-112с.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Морозова С.С. Аутизм: коррекционная работа при тяжелых и осложненных формах: пособие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учителя-дефектолога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2007.-176с.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Обучение детей с выраженным недоразвитием интеллекта: программно-методические материалы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И.М.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Бгажноковой.-М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2012.-181 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Организация психолого-педагогического сопровождения детей-инвалидов: методическое пособие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Т.А.Гусевой.-Самара,2010-144с.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Подготовки к школе детей с задержкой психического развития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/П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од общей редакцией С.Г. Шевченко – М., 2004</w:t>
      </w:r>
    </w:p>
    <w:p w:rsidR="00B341B5" w:rsidRDefault="00FC55E3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Семенович А.В. Нейропсихологическая коррекция в детском возрасте.– М., 2007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3.3. Организация коррекционно-развивающей работы учителя-дефектолога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Рабочая программа предназначена для 6-7 (8) лет с РАС и ЗПР. Она включает 32 лексические темы с расчетом на недельную отработку каждой темы на протяжении одного учебного года.</w:t>
      </w:r>
    </w:p>
    <w:p w:rsidR="00B341B5" w:rsidRDefault="00FC55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Объем образовательной нагрузки в течение недели определен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2.4.1.3049-13).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 целью предупреждения переутомления детей проводятся физкультминутки, перерывы не менее 10 минут.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Временной режим образования воспитанников  (учебный год, учебная неделя, день) устанавливается в соответствии с законодательно закрепленными нормативами (ФЗ «Об образовании в РФ»,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приказы Министерства образования и др.), а также локальными актами дошкольной образовательной организации. [22].</w:t>
      </w:r>
    </w:p>
    <w:p w:rsidR="00B341B5" w:rsidRDefault="00FC55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оставляет за Организацией право на самостоятельное определение режима и распорядка дня, устанавливаемых с учетом условий реализации программы Организации, потребностей участников образовательных отношений, особенностей реализуемых авторских вариативных образовательных программ, в т.ч. программ дополнительного образования дошкольников и других особенностей образовательной деятельности, а также санитарно-эпидемиологических требований [22].</w:t>
      </w:r>
    </w:p>
    <w:p w:rsidR="00B341B5" w:rsidRDefault="00B341B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41B5" w:rsidRDefault="00B341B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80850" w:rsidRDefault="00680850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41B5" w:rsidRDefault="00FC55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Список литературы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Бабкина Н.В. Интеллектуальное развитие младших школьников с ЗПР. Пособие для школьного психолога. - М., Школьная пресса,2006.-80с.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  Богдашина О.Аутизм: определение и диагностика-Донецк,1998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Грищенко Т.А. Сенсорное развитие детей на занятиях в специальных (коррекционных) образовательных учреждениях - М.,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Владос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»,2014.-96с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Громова О.Е. Методика формирования начального детского лексикона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,2003.-176с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Екжанова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Стребелева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Е.А. Коррекционно-развивающее обучение и воспитание. Программа дошкольных образовательных учреждений компенсирующего вида для детей с нарушением интеллекта –– М.: Просвещение, 2005. – 272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Забрамная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С.Д., Исаева Т.Н.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Изучаем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обучаем. Методические рекомендации по изучению детей с тяжелой и умеренной умственной отсталостью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М,2007.-64 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7. Занятия по развитию речи в детском саду: Кн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ля воспитателя детского сада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под.ред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О.С. Ушаковой-М., Просвещение,1993.-271с.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8. Игры в логопедической работе с детьми: Пособие для логопедов и воспитателей детсадов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В.И.Селиверстова.-М,1981.-192с.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Катаева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Стребелева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Е.А. Дидактические игры и упражнения в обучении умственно отсталых дошкольников. М, «Бук-Мастер»,1993.-191с.</w:t>
      </w:r>
    </w:p>
    <w:p w:rsidR="00B341B5" w:rsidRDefault="00FC55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      10. Катаева А.А.,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Стребелева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Е.А. Дошкольная олигофренопедагогика: Учеб. для студ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ысш.учеб.заведений.-М,2001.-208с.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 Логопедия: Учеб. для студ.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дефектол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высш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учеб. заведений/ Под ред. Л.С. Волковой, С.Н.Шаховской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М,2002.-680с.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Мамайчук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И.И. Помощь психолога детям с аутизмом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Пб.:Речь,2007.—288с.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13. Марк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Сандберг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Ph.D.,BCBA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VB-MAPP,Программа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оценки вех развития вербального поведения и построения индивидуального плана вмешательств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Руководство. 2008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Мастюкова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Е.М., Московкина А.Г. Семейное воспитание детей с отклонениями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развитии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2003.-408 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15. Обучение и воспитание детей с ограниченными возможностями здоровья. Методические рекомендации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М,2003.-176с.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16. Обучение и воспитание детей во вспомогательной школе: Пособие для учителей и студентов дефектолог. ф-тов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ин-тов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/ 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од ред. В.В. Воронковой – М.: Школа-Пресс, 1994. – 416 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17. Организация логопедической работы в школе/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Елецкой О.В..-М,2007.-192с.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18. Обучение детей с выраженным недоразвитием интеллекта: программно-методические материалы/ под.ред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гжанковой.-М,2012.-181с.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19. От рождения до школы. Примерная общеобразовательная программа дошкольного образования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пилотный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вариант)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Н.Е., Комаровой Т.С., Васильевой М.А.- 3-е издание,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и дополн.-М,2014-368с.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20. Подготовка к школе детей с ЗПР: тематическое планирование занятий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С.Г.Шевченко. Кн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,Кн2,М,2004.-112с.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21. Примерная адаптированная основная образовательная программа дошкольного образования детей с ЗПР. 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http://fgosreestr.ru/</w:t>
        </w:r>
      </w:hyperlink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22. Проект примерной адаптированной основной образовательной программы дошкольного образования на основе ФГОС дошкольного образования  для детей раннего и дошкольного возраста с РАС. 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http://fgosreestr.ru/</w:t>
        </w:r>
      </w:hyperlink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23</w:t>
      </w:r>
      <w:r>
        <w:rPr>
          <w:rFonts w:ascii="Times New Roman" w:eastAsia="Times New Roman" w:hAnsi="Times New Roman" w:cs="Times New Roman"/>
          <w:color w:val="555555"/>
          <w:sz w:val="24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Черепанова В. С.,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Назаревич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О. С. Методы альтернативной коммуникации в работе с детьми с расстройством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аутистического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спектра // Научно-методический электронный журнал «Концепт». – 2017. – Т. 39. – С. 3336–3340. – URL: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http://e-koncept.ru/2017/970994.htm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341B5" w:rsidRDefault="00FC55E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24.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Штягинова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Е.А. Альтернативная коммуникация [Текст]: методический сборник /Е.А.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Штягинова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– Новосибирск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2012. С. 5–10; 21–26.</w:t>
      </w:r>
    </w:p>
    <w:p w:rsidR="00B341B5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55E3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41B5" w:rsidRDefault="00FC55E3">
      <w:pPr>
        <w:spacing w:after="0" w:line="240" w:lineRule="auto"/>
        <w:ind w:firstLine="48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Приложение 1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Протокол наблюдения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свободным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поведение ребенка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 (для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неговорящих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детей)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    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Дата    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48"/>
        <w:gridCol w:w="4586"/>
      </w:tblGrid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Критерии оценивания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Результат наблюдения</w:t>
            </w: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Реакция на имя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Стереотипичное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поведение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аутостимуляции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Ритуалы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Свободная игра, манипуляции с предметами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Совместная игра с другими детьми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Фиксация взгляда на другом человеке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простых инструкций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Двигательная имитация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Вербальная имитация (отдельных звуков)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Реакция на попытку вмешательства в занятие, игру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Нежелательное поведение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Получение желаемого</w:t>
            </w:r>
          </w:p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(предметов, еды и т.д.)</w:t>
            </w:r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Агрессия/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аутоагрессия</w:t>
            </w:r>
            <w:proofErr w:type="spellEnd"/>
          </w:p>
        </w:tc>
        <w:tc>
          <w:tcPr>
            <w:tcW w:w="4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41B5" w:rsidRDefault="00B34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41B5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55E3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41B5" w:rsidRDefault="00FC55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Приложение 2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Протокол наблюдения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свободным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поведение ребенка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владеющего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самостоятельной активной речью)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    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Дата    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28"/>
        <w:gridCol w:w="4094"/>
      </w:tblGrid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Критерии оценивания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Результат наблюдения</w:t>
            </w: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Реакция на имя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Стереотипичное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поведение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аутостимуляции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Ритуалы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Свободная игра, манипуляции с предметами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Совместная игра с другими детьми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Фиксация взгляда на другом человеке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простых инструкций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Двигательная имитация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Вербальная имитация (одного слова, нескольких слов)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Реакция на попытку вмешательства в занятие, игру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Нежелательное поведение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слов для получения желаемого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Ответы на вопросы взрослого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Вопросы  взрослому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рассказа по картинке</w:t>
            </w: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41B5" w:rsidRDefault="00B34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41B5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55E3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41B5" w:rsidRDefault="00FC55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Приложение 3</w:t>
      </w:r>
    </w:p>
    <w:p w:rsidR="00B341B5" w:rsidRDefault="00FC55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Результаты социальной адаптации</w:t>
      </w:r>
    </w:p>
    <w:p w:rsidR="00B341B5" w:rsidRDefault="00FC55E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воспитанников группы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ФИ ребенка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600"/>
        <w:gridCol w:w="1440"/>
        <w:gridCol w:w="360"/>
        <w:gridCol w:w="1440"/>
        <w:gridCol w:w="360"/>
        <w:gridCol w:w="1620"/>
        <w:gridCol w:w="360"/>
      </w:tblGrid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Начало года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Середина года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Конец года</w:t>
            </w: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Негативизм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Агрессия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Аутоагрессия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Установление контакта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Отношение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взрослым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Отношение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сверстникам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Реакция на прикосновение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простых инструкций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Реакция на собственное имя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Выражение просьбы словами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Ответы на вопросы взрослого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4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Действия по подражанию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72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Соблюдение социальных норм и правил группы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Оценка результатов: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 балла - навык сформирован полностью (либо, напротив, отсутствует для агрессии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самоагрессии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)</w:t>
      </w:r>
      <w:proofErr w:type="gramEnd"/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 балла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сформирован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недостаточно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 балла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сформирован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частично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 балл - сформирован незначительно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 баллов - отсутствует</w:t>
      </w:r>
    </w:p>
    <w:p w:rsidR="00B341B5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55E3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41B5" w:rsidRDefault="00FC55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Приложение 4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Анкета для родителей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Дата заполнения__________________________________________________________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Фамилия, Имя ребенка_____________________________________________________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Возраст (число, месяцы, год рождения)_______________________________________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Особенности общего эмоционального облика: отрешенность, обеспокоенность, тревожность, напряженность_______________________________________________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Агрессивность, если есть, то на кого направлена; на себя, на детей,  на взрослых, на животных, стремление ломать игрушки______________________________________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Агрессия спонтанная или при неудачах_______________________________________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Необходимость привычной ситуации 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Приверженность к определенным видам пищи_________________________________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Следование усвоенному режиму_____________________________________________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Страхи___________________________________________________________________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Реакция на замечание______________________________________________________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Реакция на одобрение______________________________________________________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Насколько легко и быстро ребенок устанавливает контакт 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Отношение к взрослым_____________________________________________________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Отношение к сверстникам (безразличие,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отвергание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застенчивость и беззащитность), другие особенности________________________________________________________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Смотрит ли в глаза_________________________________________________________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Страхи отдельных звуков___________________________________________________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Отсутствие привыкания к пугающим звукам___________________________________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Предпочтение тихих звуков_________________________________________________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Любовь к музыке _________________________________________________________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Отрицательная реакция на прикосновения при причесывании, стрижке ногтей и пр.______________________________________________________________________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Плохая переносимость одежды, обуви________________________________________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Избирательность в еде______________________________________________________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Стремление есть, сосать несъедобные предметы_______________________________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Проявляет ли ребенок интерес к игрушкам___________________________________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Какие берет игрушки для игры_____________________________________________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 сколько этот интерес стоек (длительно ли занимается с одной игрушкой или переходит от одной к другой.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Длительно ли вообще играет игрушками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или они ему быстро надоедают, и он прекращает игру)____________________________________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Присутствуют ли  отдельные звуки в общении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взрослыми, слова, фразы________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Повторяет последние слова, фразы взрослого_________________________________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Насколько часто ребенок отзывается на свое имя______________________________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Задает ли вопросы?____________________________ 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Знает ли ребенок части своего тела, части лица, названия пальцев; установить, названия каких действий знакомы ребенку___________________________________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Может ли ребенок попросить словами, что он хочет___________________________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Может ли ребенок повторить за вами слова. Например: «Скажи мяч». Скажет ли ребенок слово «мяч»__________________________ Может ли ребенок сидеть на полу или за столом и выполнять задание? Насколько долго?_______________________ Другие особенности Вашего ребенка_______________________________________________________________________________________________________________________________________________________________________________________________________________________</w:t>
      </w:r>
    </w:p>
    <w:p w:rsidR="00B341B5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41B5" w:rsidRDefault="00FC55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Приложение 5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Диагностическая карта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Психолого-педагогического обследования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учителя-дефектолога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ФИ ребенка_________________________________________________________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Возраст _______________________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966"/>
        <w:gridCol w:w="1632"/>
        <w:gridCol w:w="714"/>
        <w:gridCol w:w="236"/>
        <w:gridCol w:w="785"/>
        <w:gridCol w:w="1365"/>
        <w:gridCol w:w="233"/>
        <w:gridCol w:w="1309"/>
        <w:gridCol w:w="233"/>
      </w:tblGrid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Исследуемый показатель</w:t>
            </w:r>
          </w:p>
        </w:tc>
        <w:tc>
          <w:tcPr>
            <w:tcW w:w="4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начале года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середине года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конце года</w:t>
            </w:r>
          </w:p>
        </w:tc>
      </w:tr>
      <w:tr w:rsidR="00B341B5">
        <w:trPr>
          <w:trHeight w:val="1"/>
        </w:trPr>
        <w:tc>
          <w:tcPr>
            <w:tcW w:w="119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Общая и мелкая моторика</w:t>
            </w: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Общая моторика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Мелкая моторика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Графомоторные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навыки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119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Игровая деятельность</w:t>
            </w: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Интерес к игрушкам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Избирательность интереса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Стойкость интереса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Адекватность в употребление игрушек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Характер игры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со сверстниками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117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Речь</w:t>
            </w:r>
          </w:p>
        </w:tc>
        <w:tc>
          <w:tcPr>
            <w:tcW w:w="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341B5" w:rsidRDefault="00B341B5"/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 в речи слов</w:t>
            </w:r>
          </w:p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(активный  словарный запас)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обращенной речи (пассивный словарный запас)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Употребление фраз или предложений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Связь употр. слов с ситуацией (осмысленность)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Эхолалия</w:t>
            </w:r>
            <w:proofErr w:type="spellEnd"/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Наличие или отсутствие местоимения «Я»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задавать вопросы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Выражение  просьбы</w:t>
            </w:r>
          </w:p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(словами, картинками, жестами)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Вербальная имитация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Называние предъявленных предметов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Название действий предметов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11944" w:type="dxa"/>
            <w:gridSpan w:val="9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Учебное поведение</w:t>
            </w: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Реакция на свое имя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Взгляд  в сторону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говорящего</w:t>
            </w:r>
            <w:proofErr w:type="gramEnd"/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Выполнение инструкций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сидеть за столом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Двигательная имитация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119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Сенсорное развитие</w:t>
            </w: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Соотнесение предметных картинок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Знание цветов и оттенков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Знание геометрических фигур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Дифференциация понятий</w:t>
            </w:r>
          </w:p>
          <w:p w:rsidR="00B341B5" w:rsidRDefault="00FC55E3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большой-маленький</w:t>
            </w:r>
            <w:proofErr w:type="spellEnd"/>
            <w:proofErr w:type="gramEnd"/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Дифференциация понятий</w:t>
            </w:r>
          </w:p>
          <w:p w:rsidR="00B341B5" w:rsidRDefault="00FC55E3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длинный-короткий</w:t>
            </w:r>
            <w:proofErr w:type="spellEnd"/>
            <w:proofErr w:type="gramEnd"/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Дифференциация понятий</w:t>
            </w:r>
          </w:p>
          <w:p w:rsidR="00B341B5" w:rsidRDefault="00FC55E3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широкий-узкий</w:t>
            </w:r>
            <w:proofErr w:type="spellEnd"/>
            <w:proofErr w:type="gramEnd"/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Целостное восприятие</w:t>
            </w:r>
          </w:p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(разрезная картинка)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119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Элементарные математические представления</w:t>
            </w: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Счет в пределах 10(прямой)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Дифференциация понятий 1,2 и много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Умение отвечать на вопрос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сколько?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Знание цифр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Соотнесение цифр с количеством пальцев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Самостоятельное написание цифр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Обведение цифр по точкам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соседей числа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Определение большего и меньшего числа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119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Мышление</w:t>
            </w: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Предметная классификация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Причинно-следственные отношения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по сюжетной картине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Исключение предметов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Сравнение предметов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Аналогии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Понимание скрытого смысла (загадки)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пирамидкой</w:t>
            </w:r>
          </w:p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 колец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Конструирование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образцу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Общие представления</w:t>
            </w:r>
          </w:p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 окружающем</w:t>
            </w:r>
          </w:p>
        </w:tc>
        <w:tc>
          <w:tcPr>
            <w:tcW w:w="3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341B5">
        <w:trPr>
          <w:trHeight w:val="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Заключение</w:t>
            </w:r>
          </w:p>
        </w:tc>
        <w:tc>
          <w:tcPr>
            <w:tcW w:w="36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Критерии оценивания.</w:t>
      </w:r>
      <w:r>
        <w:rPr>
          <w:rFonts w:ascii="Times New Roman" w:eastAsia="Times New Roman" w:hAnsi="Times New Roman" w:cs="Times New Roman"/>
          <w:color w:val="000000"/>
          <w:sz w:val="24"/>
        </w:rPr>
        <w:t>  По результатам выполнения задания по каждому критерию ставятся баллы: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0 – убегает из-за стола. Интерес к заданию не проявляет. Внимание не удерживает. Проявляет нежелательное поведение.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 – внимание частично удерживает на задании. Отказные реакции не проявляет или проявляет в минимальной степени. Может некоторое время сидеть за столом. Но самостоятельное выполнение задания недоступно. Помощь не эффективна.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 – при выполнении задания требуется значительная помощь педагога  (физическая помощь, многократное повторение, выполнение по подражанию и т.п.). Работа выполняется совместно. Самостоятельное выполнение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значительно затруднено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B341B5" w:rsidRDefault="00FC55E3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 – при выполнении задания требуется незначительная помощь взрослого (наводящие вопросы, уточнения, частичная физическая помощь).</w:t>
      </w:r>
    </w:p>
    <w:p w:rsidR="00B341B5" w:rsidRDefault="00FC55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         4 – самостоятельное выполнение задания</w:t>
      </w:r>
    </w:p>
    <w:p w:rsidR="00B341B5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FC55E3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br w:type="page"/>
      </w:r>
    </w:p>
    <w:p w:rsidR="00B341B5" w:rsidRDefault="00FC55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Приложение 6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Лексические темы</w:t>
      </w:r>
    </w:p>
    <w:p w:rsidR="00B341B5" w:rsidRDefault="00FC5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на 2025-2026 учебный год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008"/>
        <w:gridCol w:w="1980"/>
        <w:gridCol w:w="5400"/>
      </w:tblGrid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Дата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</w:t>
            </w:r>
          </w:p>
        </w:tc>
      </w:tr>
      <w:tr w:rsidR="00B341B5">
        <w:trPr>
          <w:trHeight w:val="240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23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15.09-19.09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Цветы</w:t>
            </w:r>
          </w:p>
        </w:tc>
      </w:tr>
      <w:tr w:rsidR="00B341B5">
        <w:trPr>
          <w:trHeight w:val="300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24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22.09-26.09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Грибы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25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29.10-3.10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Овощи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26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6.10-10.10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Фрукты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2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13.10-17.10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Осень. Признаки осени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28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20.10-24.10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Деревья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29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27.10-31.11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0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3.11-7.11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Мебель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1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10.11-14.11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Посуда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2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17.11-21.11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Игрушки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3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24.11-28.11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Дикие животные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4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1.12-5.11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Домашние животные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5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8.12-12.12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Зима. Признаки зимы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6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15.12-19.12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Зимние развлечения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22.12-29.12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Новый год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8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12.01- 16.01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Одежда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39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19.01-23.02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Обувь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0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26.02-30.02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Головные  уборы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1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2.02-6.02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Птицы (перелетные и зимующие)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2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9.02-13.02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Инструменты 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3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16.02-20.03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пап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4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24.03-6.03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мам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5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9.03-13.03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Профессии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6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16.03-20.03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Детеныши домашних животных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7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23.03-27.03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Детеныши диких животных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8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30.04-3.04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Дифференциация диких и домашних птиц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49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6.04-10.04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Транспорт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50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13.04-17.04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Весна. Признаки весны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51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20.04-24.04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Части тела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52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27.04-1.05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Ягоды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53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4.05-8.05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победы</w:t>
            </w:r>
          </w:p>
        </w:tc>
      </w:tr>
      <w:tr w:rsidR="00B341B5">
        <w:trPr>
          <w:trHeight w:val="1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B341B5" w:rsidP="00FC55E3">
            <w:pPr>
              <w:numPr>
                <w:ilvl w:val="0"/>
                <w:numId w:val="54"/>
              </w:numPr>
              <w:tabs>
                <w:tab w:val="left" w:pos="72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11.05-15.05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41B5" w:rsidRDefault="00FC55E3" w:rsidP="00FC55E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Насекомые </w:t>
            </w:r>
          </w:p>
        </w:tc>
      </w:tr>
    </w:tbl>
    <w:p w:rsidR="00B341B5" w:rsidRDefault="00B34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41B5" w:rsidRDefault="00FC55E3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B341B5" w:rsidRDefault="00B341B5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B341B5" w:rsidSect="002C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A3A"/>
    <w:multiLevelType w:val="multilevel"/>
    <w:tmpl w:val="2E68D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087FEB"/>
    <w:multiLevelType w:val="multilevel"/>
    <w:tmpl w:val="4956EE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16998"/>
    <w:multiLevelType w:val="multilevel"/>
    <w:tmpl w:val="5CA23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CE08A7"/>
    <w:multiLevelType w:val="multilevel"/>
    <w:tmpl w:val="46188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911168"/>
    <w:multiLevelType w:val="multilevel"/>
    <w:tmpl w:val="07023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F965A0"/>
    <w:multiLevelType w:val="multilevel"/>
    <w:tmpl w:val="DDA47B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315D27"/>
    <w:multiLevelType w:val="multilevel"/>
    <w:tmpl w:val="F4B21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C02D15"/>
    <w:multiLevelType w:val="multilevel"/>
    <w:tmpl w:val="8DCC2C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705C6"/>
    <w:multiLevelType w:val="multilevel"/>
    <w:tmpl w:val="4B0A2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072313"/>
    <w:multiLevelType w:val="multilevel"/>
    <w:tmpl w:val="8FB0DA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7E0B84"/>
    <w:multiLevelType w:val="multilevel"/>
    <w:tmpl w:val="008A1B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3A5192"/>
    <w:multiLevelType w:val="multilevel"/>
    <w:tmpl w:val="05F03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C85228"/>
    <w:multiLevelType w:val="multilevel"/>
    <w:tmpl w:val="31EA3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85196B"/>
    <w:multiLevelType w:val="multilevel"/>
    <w:tmpl w:val="AF2804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5662E1"/>
    <w:multiLevelType w:val="multilevel"/>
    <w:tmpl w:val="4F24A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D85A63"/>
    <w:multiLevelType w:val="multilevel"/>
    <w:tmpl w:val="A6FCA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522BAE"/>
    <w:multiLevelType w:val="multilevel"/>
    <w:tmpl w:val="E0D26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316C8C"/>
    <w:multiLevelType w:val="multilevel"/>
    <w:tmpl w:val="27B80E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DC7024"/>
    <w:multiLevelType w:val="multilevel"/>
    <w:tmpl w:val="B20289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9655B9"/>
    <w:multiLevelType w:val="multilevel"/>
    <w:tmpl w:val="E8F46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AA7B6F"/>
    <w:multiLevelType w:val="multilevel"/>
    <w:tmpl w:val="580670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A859E3"/>
    <w:multiLevelType w:val="multilevel"/>
    <w:tmpl w:val="45C4C5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B539B0"/>
    <w:multiLevelType w:val="multilevel"/>
    <w:tmpl w:val="9F5ADF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FD5254"/>
    <w:multiLevelType w:val="multilevel"/>
    <w:tmpl w:val="39803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4F7E73"/>
    <w:multiLevelType w:val="multilevel"/>
    <w:tmpl w:val="88EC3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F596E45"/>
    <w:multiLevelType w:val="multilevel"/>
    <w:tmpl w:val="584CD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F8F1972"/>
    <w:multiLevelType w:val="multilevel"/>
    <w:tmpl w:val="CEDC4F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18B2574"/>
    <w:multiLevelType w:val="multilevel"/>
    <w:tmpl w:val="F80EF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F43572"/>
    <w:multiLevelType w:val="multilevel"/>
    <w:tmpl w:val="4F48FE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485649"/>
    <w:multiLevelType w:val="multilevel"/>
    <w:tmpl w:val="FE86F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902115"/>
    <w:multiLevelType w:val="multilevel"/>
    <w:tmpl w:val="C9ECF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0691ACA"/>
    <w:multiLevelType w:val="multilevel"/>
    <w:tmpl w:val="CB040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6312D8"/>
    <w:multiLevelType w:val="multilevel"/>
    <w:tmpl w:val="48E87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DB59F2"/>
    <w:multiLevelType w:val="multilevel"/>
    <w:tmpl w:val="C3E0EF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8E4756A"/>
    <w:multiLevelType w:val="multilevel"/>
    <w:tmpl w:val="6256F5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06520F"/>
    <w:multiLevelType w:val="multilevel"/>
    <w:tmpl w:val="8CCCD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2411E30"/>
    <w:multiLevelType w:val="multilevel"/>
    <w:tmpl w:val="8E7C9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31E4267"/>
    <w:multiLevelType w:val="multilevel"/>
    <w:tmpl w:val="7A3CB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3422E17"/>
    <w:multiLevelType w:val="multilevel"/>
    <w:tmpl w:val="B1A466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55B2B45"/>
    <w:multiLevelType w:val="multilevel"/>
    <w:tmpl w:val="50AAF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64F309C"/>
    <w:multiLevelType w:val="multilevel"/>
    <w:tmpl w:val="0E74B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6551E60"/>
    <w:multiLevelType w:val="multilevel"/>
    <w:tmpl w:val="19DA27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8665060"/>
    <w:multiLevelType w:val="multilevel"/>
    <w:tmpl w:val="93247A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B795EAE"/>
    <w:multiLevelType w:val="multilevel"/>
    <w:tmpl w:val="0B484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BEA2D49"/>
    <w:multiLevelType w:val="multilevel"/>
    <w:tmpl w:val="056C50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0357DB4"/>
    <w:multiLevelType w:val="multilevel"/>
    <w:tmpl w:val="858A8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055309B"/>
    <w:multiLevelType w:val="multilevel"/>
    <w:tmpl w:val="BE7413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258711D"/>
    <w:multiLevelType w:val="multilevel"/>
    <w:tmpl w:val="53160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6FA379A"/>
    <w:multiLevelType w:val="multilevel"/>
    <w:tmpl w:val="B03444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83F55E8"/>
    <w:multiLevelType w:val="multilevel"/>
    <w:tmpl w:val="B7EC6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9823B22"/>
    <w:multiLevelType w:val="multilevel"/>
    <w:tmpl w:val="87565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B1D5777"/>
    <w:multiLevelType w:val="multilevel"/>
    <w:tmpl w:val="62748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B971248"/>
    <w:multiLevelType w:val="multilevel"/>
    <w:tmpl w:val="15AE1E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D0741D2"/>
    <w:multiLevelType w:val="multilevel"/>
    <w:tmpl w:val="C1708A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8"/>
  </w:num>
  <w:num w:numId="3">
    <w:abstractNumId w:val="41"/>
  </w:num>
  <w:num w:numId="4">
    <w:abstractNumId w:val="8"/>
  </w:num>
  <w:num w:numId="5">
    <w:abstractNumId w:val="7"/>
  </w:num>
  <w:num w:numId="6">
    <w:abstractNumId w:val="1"/>
  </w:num>
  <w:num w:numId="7">
    <w:abstractNumId w:val="38"/>
  </w:num>
  <w:num w:numId="8">
    <w:abstractNumId w:val="53"/>
  </w:num>
  <w:num w:numId="9">
    <w:abstractNumId w:val="0"/>
  </w:num>
  <w:num w:numId="10">
    <w:abstractNumId w:val="46"/>
  </w:num>
  <w:num w:numId="11">
    <w:abstractNumId w:val="52"/>
  </w:num>
  <w:num w:numId="12">
    <w:abstractNumId w:val="31"/>
  </w:num>
  <w:num w:numId="13">
    <w:abstractNumId w:val="18"/>
  </w:num>
  <w:num w:numId="14">
    <w:abstractNumId w:val="45"/>
  </w:num>
  <w:num w:numId="15">
    <w:abstractNumId w:val="32"/>
  </w:num>
  <w:num w:numId="16">
    <w:abstractNumId w:val="43"/>
  </w:num>
  <w:num w:numId="17">
    <w:abstractNumId w:val="23"/>
  </w:num>
  <w:num w:numId="18">
    <w:abstractNumId w:val="24"/>
  </w:num>
  <w:num w:numId="19">
    <w:abstractNumId w:val="21"/>
  </w:num>
  <w:num w:numId="20">
    <w:abstractNumId w:val="14"/>
  </w:num>
  <w:num w:numId="21">
    <w:abstractNumId w:val="30"/>
  </w:num>
  <w:num w:numId="22">
    <w:abstractNumId w:val="36"/>
  </w:num>
  <w:num w:numId="23">
    <w:abstractNumId w:val="15"/>
  </w:num>
  <w:num w:numId="24">
    <w:abstractNumId w:val="3"/>
  </w:num>
  <w:num w:numId="25">
    <w:abstractNumId w:val="16"/>
  </w:num>
  <w:num w:numId="26">
    <w:abstractNumId w:val="51"/>
  </w:num>
  <w:num w:numId="27">
    <w:abstractNumId w:val="13"/>
  </w:num>
  <w:num w:numId="28">
    <w:abstractNumId w:val="27"/>
  </w:num>
  <w:num w:numId="29">
    <w:abstractNumId w:val="20"/>
  </w:num>
  <w:num w:numId="30">
    <w:abstractNumId w:val="33"/>
  </w:num>
  <w:num w:numId="31">
    <w:abstractNumId w:val="6"/>
  </w:num>
  <w:num w:numId="32">
    <w:abstractNumId w:val="48"/>
  </w:num>
  <w:num w:numId="33">
    <w:abstractNumId w:val="34"/>
  </w:num>
  <w:num w:numId="34">
    <w:abstractNumId w:val="40"/>
  </w:num>
  <w:num w:numId="35">
    <w:abstractNumId w:val="22"/>
  </w:num>
  <w:num w:numId="36">
    <w:abstractNumId w:val="42"/>
  </w:num>
  <w:num w:numId="37">
    <w:abstractNumId w:val="39"/>
  </w:num>
  <w:num w:numId="38">
    <w:abstractNumId w:val="35"/>
  </w:num>
  <w:num w:numId="39">
    <w:abstractNumId w:val="5"/>
  </w:num>
  <w:num w:numId="40">
    <w:abstractNumId w:val="44"/>
  </w:num>
  <w:num w:numId="41">
    <w:abstractNumId w:val="2"/>
  </w:num>
  <w:num w:numId="42">
    <w:abstractNumId w:val="37"/>
  </w:num>
  <w:num w:numId="43">
    <w:abstractNumId w:val="49"/>
  </w:num>
  <w:num w:numId="44">
    <w:abstractNumId w:val="17"/>
  </w:num>
  <w:num w:numId="45">
    <w:abstractNumId w:val="10"/>
  </w:num>
  <w:num w:numId="46">
    <w:abstractNumId w:val="9"/>
  </w:num>
  <w:num w:numId="47">
    <w:abstractNumId w:val="25"/>
  </w:num>
  <w:num w:numId="48">
    <w:abstractNumId w:val="26"/>
  </w:num>
  <w:num w:numId="49">
    <w:abstractNumId w:val="12"/>
  </w:num>
  <w:num w:numId="50">
    <w:abstractNumId w:val="4"/>
  </w:num>
  <w:num w:numId="51">
    <w:abstractNumId w:val="19"/>
  </w:num>
  <w:num w:numId="52">
    <w:abstractNumId w:val="50"/>
  </w:num>
  <w:num w:numId="53">
    <w:abstractNumId w:val="11"/>
  </w:num>
  <w:num w:numId="54">
    <w:abstractNumId w:val="47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1B5"/>
    <w:rsid w:val="002C20EF"/>
    <w:rsid w:val="00411AF8"/>
    <w:rsid w:val="00566070"/>
    <w:rsid w:val="00680850"/>
    <w:rsid w:val="00A11BC6"/>
    <w:rsid w:val="00B341B5"/>
    <w:rsid w:val="00B97B31"/>
    <w:rsid w:val="00E63815"/>
    <w:rsid w:val="00FC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-koncept.ru/2017/97099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gosreestr.ru/&amp;sa=D&amp;ust=1603823458380000&amp;usg=AOvVaw0d2iuOXgimVYOCMyHWw89y" TargetMode="External"/><Relationship Id="rId5" Type="http://schemas.openxmlformats.org/officeDocument/2006/relationships/hyperlink" Target="https://www.google.com/url?q=http://fgosreestr.ru/&amp;sa=D&amp;ust=1603823458380000&amp;usg=AOvVaw0d2iuOXgimVYOCMyHWw89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9332</Words>
  <Characters>53194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2025-10-20T10:26:00Z</dcterms:created>
  <dcterms:modified xsi:type="dcterms:W3CDTF">2026-02-04T06:45:00Z</dcterms:modified>
</cp:coreProperties>
</file>